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6E12" w14:textId="77777777" w:rsidR="00B72115" w:rsidRDefault="00B72115" w:rsidP="00D012A9">
      <w:pPr>
        <w:spacing w:line="276" w:lineRule="auto"/>
        <w:ind w:left="284" w:hanging="284"/>
      </w:pPr>
      <w:r>
        <w:t xml:space="preserve"> </w:t>
      </w:r>
      <w:r>
        <w:tab/>
      </w:r>
      <w:r>
        <w:tab/>
      </w:r>
      <w:r>
        <w:tab/>
      </w:r>
      <w:r>
        <w:tab/>
      </w:r>
      <w:r>
        <w:tab/>
      </w:r>
      <w:r>
        <w:tab/>
      </w:r>
    </w:p>
    <w:p w14:paraId="2E206635" w14:textId="77777777" w:rsidR="00B72115" w:rsidRDefault="00B72115" w:rsidP="00B72115">
      <w:pPr>
        <w:spacing w:line="276" w:lineRule="auto"/>
        <w:ind w:left="284" w:hanging="284"/>
      </w:pPr>
    </w:p>
    <w:p w14:paraId="2BFDC58A" w14:textId="77777777" w:rsidR="00B72115" w:rsidRPr="009B1549" w:rsidRDefault="00B72115" w:rsidP="00B72115">
      <w:pPr>
        <w:spacing w:line="276" w:lineRule="auto"/>
        <w:ind w:left="3116" w:firstLine="424"/>
        <w:rPr>
          <w:rFonts w:ascii="Arial Narrow" w:eastAsia="Calibri" w:hAnsi="Arial Narrow"/>
          <w:b/>
          <w:sz w:val="32"/>
          <w:szCs w:val="28"/>
          <w:lang w:eastAsia="en-US"/>
        </w:rPr>
      </w:pPr>
      <w:r w:rsidRPr="00B72115">
        <w:rPr>
          <w:rFonts w:ascii="Arial Narrow" w:eastAsia="Calibri" w:hAnsi="Arial Narrow"/>
          <w:b/>
          <w:sz w:val="32"/>
          <w:szCs w:val="28"/>
          <w:lang w:eastAsia="en-US"/>
        </w:rPr>
        <w:t xml:space="preserve"> </w:t>
      </w:r>
      <w:r w:rsidRPr="009B1549">
        <w:rPr>
          <w:rFonts w:ascii="Arial Narrow" w:eastAsia="Calibri" w:hAnsi="Arial Narrow"/>
          <w:b/>
          <w:sz w:val="32"/>
          <w:szCs w:val="28"/>
          <w:lang w:eastAsia="en-US"/>
        </w:rPr>
        <w:t>Smlouva o dílo</w:t>
      </w:r>
    </w:p>
    <w:p w14:paraId="41900125"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4C88C341" w14:textId="77777777" w:rsidR="00B72115" w:rsidRPr="009B1549" w:rsidRDefault="00B72115" w:rsidP="00B72115">
      <w:pPr>
        <w:spacing w:line="276" w:lineRule="auto"/>
        <w:rPr>
          <w:rFonts w:ascii="Arial Narrow" w:eastAsia="Calibri" w:hAnsi="Arial Narrow"/>
          <w:lang w:eastAsia="en-US"/>
        </w:rPr>
      </w:pPr>
    </w:p>
    <w:p w14:paraId="35B77426" w14:textId="77777777" w:rsidR="00B72115" w:rsidRPr="009B1549" w:rsidRDefault="00B72115" w:rsidP="005713B3">
      <w:pPr>
        <w:spacing w:line="276" w:lineRule="auto"/>
        <w:rPr>
          <w:rFonts w:ascii="Arial Narrow" w:eastAsia="Calibri" w:hAnsi="Arial Narrow"/>
          <w:lang w:eastAsia="en-US"/>
        </w:rPr>
      </w:pPr>
    </w:p>
    <w:p w14:paraId="59EF9FFC"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58D959A4"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2550D347"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14:paraId="28C61772"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14:paraId="527E434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50E81D50"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73B95F13"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29815404"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ČSOB a.s., č.účtu: 195 659 648/0300</w:t>
      </w:r>
    </w:p>
    <w:p w14:paraId="6180D785"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6D900C1" w14:textId="77777777" w:rsidR="00B72115" w:rsidRPr="009B1549" w:rsidRDefault="00B72115" w:rsidP="00B72115">
      <w:pPr>
        <w:spacing w:line="276" w:lineRule="auto"/>
        <w:ind w:left="284" w:hanging="284"/>
        <w:rPr>
          <w:rFonts w:ascii="Arial Narrow" w:eastAsia="Calibri" w:hAnsi="Arial Narrow"/>
          <w:lang w:eastAsia="en-US"/>
        </w:rPr>
      </w:pPr>
    </w:p>
    <w:p w14:paraId="6DFEB41E"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5F50D217" w14:textId="77777777" w:rsidR="00B72115" w:rsidRPr="009B1549" w:rsidRDefault="00B72115" w:rsidP="00B72115">
      <w:pPr>
        <w:spacing w:line="276" w:lineRule="auto"/>
        <w:ind w:left="284" w:hanging="284"/>
        <w:rPr>
          <w:rFonts w:ascii="Arial Narrow" w:eastAsia="Calibri" w:hAnsi="Arial Narrow"/>
          <w:lang w:eastAsia="en-US"/>
        </w:rPr>
      </w:pPr>
    </w:p>
    <w:p w14:paraId="3A98AB7A"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0DF7291C" w14:textId="77777777" w:rsidR="00B72115" w:rsidRPr="009B1549" w:rsidRDefault="00B72115" w:rsidP="00B72115">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Firma ( název) ……………………………………………………………………</w:t>
      </w:r>
    </w:p>
    <w:p w14:paraId="5DF0DD14"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14:paraId="7C5E342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14:paraId="4503F850"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4459F2CC" w14:textId="77777777"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14:paraId="49C45EDD"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0D782D90"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5678A8A8" w14:textId="77777777" w:rsidR="00B72115" w:rsidRPr="009B1549" w:rsidRDefault="00B72115" w:rsidP="00B72115">
      <w:pPr>
        <w:spacing w:line="276" w:lineRule="auto"/>
        <w:ind w:left="284" w:hanging="284"/>
        <w:rPr>
          <w:rFonts w:ascii="Arial Narrow" w:eastAsia="Calibri" w:hAnsi="Arial Narrow"/>
          <w:lang w:eastAsia="en-US"/>
        </w:rPr>
      </w:pPr>
    </w:p>
    <w:p w14:paraId="6DEB097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6CD75BFE"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1CF114FD" w14:textId="77777777" w:rsidR="00B72115" w:rsidRPr="009B1549" w:rsidRDefault="00B72115" w:rsidP="00B72115">
      <w:pPr>
        <w:spacing w:line="276" w:lineRule="auto"/>
        <w:ind w:left="284" w:hanging="284"/>
        <w:rPr>
          <w:rFonts w:ascii="Arial Narrow" w:eastAsia="Calibri" w:hAnsi="Arial Narrow"/>
          <w:lang w:eastAsia="en-US"/>
        </w:rPr>
      </w:pPr>
    </w:p>
    <w:p w14:paraId="67BEEF2C" w14:textId="77777777" w:rsidR="00B72115" w:rsidRPr="009B1549" w:rsidRDefault="00B72115" w:rsidP="001C4D82">
      <w:pPr>
        <w:spacing w:line="276" w:lineRule="auto"/>
        <w:jc w:val="both"/>
        <w:rPr>
          <w:rFonts w:ascii="Arial Narrow" w:eastAsia="Calibri" w:hAnsi="Arial Narrow"/>
          <w:lang w:eastAsia="en-US"/>
        </w:rPr>
      </w:pPr>
      <w:r w:rsidRPr="009B1549">
        <w:rPr>
          <w:rFonts w:ascii="Arial Narrow" w:eastAsia="Calibri" w:hAnsi="Arial Narrow"/>
          <w:lang w:eastAsia="en-US"/>
        </w:rPr>
        <w:t>tímto uzavírají tuto smlouvu o dílo v souladu s ustanovením § 2586 a násl. zákona č. 89/2012 Sb., 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w:t>
      </w:r>
      <w:r w:rsidR="000E3F8B" w:rsidRPr="001C4D82">
        <w:rPr>
          <w:rFonts w:ascii="Arial Narrow" w:eastAsia="Calibri" w:hAnsi="Arial Narrow"/>
          <w:b/>
          <w:lang w:eastAsia="en-US"/>
        </w:rPr>
        <w:t>nazvané</w:t>
      </w:r>
      <w:r w:rsidR="001C4D82" w:rsidRPr="001C4D82">
        <w:rPr>
          <w:rFonts w:ascii="Arial Narrow" w:eastAsia="Calibri" w:hAnsi="Arial Narrow"/>
          <w:b/>
          <w:lang w:eastAsia="en-US"/>
        </w:rPr>
        <w:t xml:space="preserve"> </w:t>
      </w:r>
      <w:r w:rsidR="001C4D82" w:rsidRPr="001C4D82">
        <w:rPr>
          <w:rFonts w:ascii="Arial Narrow" w:hAnsi="Arial Narrow" w:cs="Calibri"/>
          <w:b/>
        </w:rPr>
        <w:t xml:space="preserve"> </w:t>
      </w:r>
      <w:r w:rsidR="001C4D82" w:rsidRPr="00103266">
        <w:rPr>
          <w:rFonts w:ascii="Arial Narrow" w:hAnsi="Arial Narrow"/>
          <w:b/>
        </w:rPr>
        <w:t>„ Oprava koupelny a WC pro pacienty –  budova  H (odd. 3A), 1. NP “.</w:t>
      </w:r>
    </w:p>
    <w:p w14:paraId="22EA4CD8"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1192B67D" w14:textId="77777777"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14:paraId="446F9FD8" w14:textId="1D547E49" w:rsidR="00B72115" w:rsidRPr="009B1549" w:rsidRDefault="00B72115" w:rsidP="00B7211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hAnsi="Arial Narrow"/>
        </w:rPr>
      </w:pPr>
      <w:r w:rsidRPr="009B1549">
        <w:rPr>
          <w:rFonts w:ascii="Arial Narrow" w:eastAsia="Calibri" w:hAnsi="Arial Narrow"/>
          <w:lang w:eastAsia="en-US"/>
        </w:rPr>
        <w:t>1. Předmětem této smlouvy je závazek zhotovitele provést na svůj nák</w:t>
      </w:r>
      <w:r>
        <w:rPr>
          <w:rFonts w:ascii="Arial Narrow" w:eastAsia="Calibri" w:hAnsi="Arial Narrow"/>
          <w:lang w:eastAsia="en-US"/>
        </w:rPr>
        <w:t xml:space="preserve">lad a nebezpečí pro objednatele </w:t>
      </w:r>
      <w:r w:rsidR="00607012">
        <w:rPr>
          <w:rFonts w:ascii="Arial Narrow" w:eastAsia="Calibri" w:hAnsi="Arial Narrow"/>
          <w:lang w:eastAsia="en-US"/>
        </w:rPr>
        <w:t xml:space="preserve">dílo, </w:t>
      </w:r>
      <w:r w:rsidRPr="009B1549">
        <w:rPr>
          <w:rFonts w:ascii="Arial Narrow" w:eastAsia="Calibri" w:hAnsi="Arial Narrow"/>
          <w:lang w:eastAsia="en-US"/>
        </w:rPr>
        <w:t>spočívající v</w:t>
      </w:r>
      <w:r>
        <w:rPr>
          <w:rFonts w:ascii="Arial Narrow" w:eastAsia="Calibri" w:hAnsi="Arial Narrow"/>
          <w:lang w:eastAsia="en-US"/>
        </w:rPr>
        <w:t xml:space="preserve"> opravě koupelny a WC </w:t>
      </w:r>
      <w:r w:rsidRPr="009B1549">
        <w:rPr>
          <w:rFonts w:ascii="Arial Narrow" w:hAnsi="Arial Narrow"/>
        </w:rPr>
        <w:t>v níže uvedeném objektu v areálu zadavatele:</w:t>
      </w:r>
    </w:p>
    <w:p w14:paraId="0953F16C" w14:textId="5F96BB6A" w:rsidR="00B72115" w:rsidRPr="00103266" w:rsidRDefault="00B72115" w:rsidP="00B72115">
      <w:pPr>
        <w:numPr>
          <w:ilvl w:val="0"/>
          <w:numId w:val="16"/>
        </w:numPr>
        <w:spacing w:after="200" w:line="276" w:lineRule="auto"/>
        <w:contextualSpacing/>
        <w:jc w:val="both"/>
        <w:rPr>
          <w:rFonts w:ascii="Arial Narrow" w:eastAsia="Calibri" w:hAnsi="Arial Narrow"/>
          <w:b/>
          <w:lang w:eastAsia="en-US"/>
        </w:rPr>
      </w:pPr>
      <w:r w:rsidRPr="00103266">
        <w:rPr>
          <w:rFonts w:ascii="Arial Narrow" w:eastAsia="Calibri" w:hAnsi="Arial Narrow"/>
          <w:b/>
          <w:lang w:eastAsia="en-US"/>
        </w:rPr>
        <w:t>b</w:t>
      </w:r>
      <w:r w:rsidR="0049494F" w:rsidRPr="00103266">
        <w:rPr>
          <w:rFonts w:ascii="Arial Narrow" w:eastAsia="Calibri" w:hAnsi="Arial Narrow"/>
          <w:b/>
          <w:lang w:eastAsia="en-US"/>
        </w:rPr>
        <w:t>udova H</w:t>
      </w:r>
      <w:r w:rsidRPr="00103266">
        <w:rPr>
          <w:rFonts w:ascii="Arial Narrow" w:eastAsia="Calibri" w:hAnsi="Arial Narrow"/>
          <w:b/>
          <w:lang w:eastAsia="en-US"/>
        </w:rPr>
        <w:t xml:space="preserve"> – </w:t>
      </w:r>
      <w:r w:rsidR="0049494F" w:rsidRPr="00103266">
        <w:rPr>
          <w:rFonts w:ascii="Arial Narrow" w:eastAsia="Calibri" w:hAnsi="Arial Narrow"/>
          <w:b/>
          <w:lang w:eastAsia="en-US"/>
        </w:rPr>
        <w:t>1</w:t>
      </w:r>
      <w:r w:rsidRPr="00103266">
        <w:rPr>
          <w:rFonts w:ascii="Arial Narrow" w:eastAsia="Calibri" w:hAnsi="Arial Narrow"/>
          <w:b/>
          <w:lang w:eastAsia="en-US"/>
        </w:rPr>
        <w:t>. nadzemní podlaží.</w:t>
      </w:r>
    </w:p>
    <w:p w14:paraId="74616870" w14:textId="77777777" w:rsidR="00B72115" w:rsidRPr="009B1549" w:rsidRDefault="00B72115" w:rsidP="00B7211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highlight w:val="yellow"/>
          <w:lang w:eastAsia="en-US"/>
        </w:rPr>
      </w:pPr>
    </w:p>
    <w:p w14:paraId="57F09755" w14:textId="77777777" w:rsidR="000E3F8B"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 xml:space="preserve">í přílohu zadávací </w:t>
      </w:r>
      <w:r w:rsidR="005713B3">
        <w:rPr>
          <w:rFonts w:ascii="Arial Narrow" w:eastAsia="Calibri" w:hAnsi="Arial Narrow"/>
          <w:lang w:eastAsia="en-US"/>
        </w:rPr>
        <w:lastRenderedPageBreak/>
        <w:t>dokumentace.</w:t>
      </w:r>
    </w:p>
    <w:p w14:paraId="43EA8174"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1675165C"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24E78B62"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61DAFEC6" w14:textId="77777777" w:rsidR="00B72115" w:rsidRPr="009B1549" w:rsidRDefault="00B72115" w:rsidP="00B72115">
      <w:pPr>
        <w:spacing w:line="276" w:lineRule="auto"/>
        <w:rPr>
          <w:rFonts w:ascii="Arial Narrow" w:eastAsia="Calibri" w:hAnsi="Arial Narrow"/>
          <w:lang w:eastAsia="en-US"/>
        </w:rPr>
      </w:pPr>
    </w:p>
    <w:p w14:paraId="296CD968"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4FDD3EB3" w14:textId="77777777" w:rsidR="00B72115" w:rsidRPr="009B1549" w:rsidRDefault="00B72115" w:rsidP="00B72115">
      <w:pPr>
        <w:spacing w:line="276" w:lineRule="auto"/>
        <w:ind w:left="3116" w:firstLine="424"/>
        <w:rPr>
          <w:rFonts w:ascii="Arial Narrow" w:eastAsia="Calibri" w:hAnsi="Arial Narrow"/>
          <w:b/>
          <w:lang w:eastAsia="en-US"/>
        </w:rPr>
      </w:pPr>
      <w:r w:rsidRPr="009B1549">
        <w:rPr>
          <w:rFonts w:ascii="Arial Narrow" w:eastAsia="Calibri" w:hAnsi="Arial Narrow"/>
          <w:b/>
          <w:lang w:eastAsia="en-US"/>
        </w:rPr>
        <w:t xml:space="preserve">      Cena   díla</w:t>
      </w:r>
    </w:p>
    <w:p w14:paraId="75BB43A6"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C1F235A"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419C0AD6"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DPH ,  </w:t>
      </w:r>
      <w:commentRangeEnd w:id="1"/>
      <w:r w:rsidRPr="009B1549">
        <w:rPr>
          <w:rFonts w:asciiTheme="minorHAnsi" w:eastAsiaTheme="minorHAnsi" w:hAnsiTheme="minorHAnsi" w:cstheme="minorBidi"/>
          <w:sz w:val="16"/>
          <w:szCs w:val="16"/>
          <w:lang w:eastAsia="en-US"/>
        </w:rPr>
        <w:commentReference w:id="1"/>
      </w:r>
    </w:p>
    <w:p w14:paraId="1A58971A"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 výše   DPH),</w:t>
      </w:r>
    </w:p>
    <w:p w14:paraId="53A96E60"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25FC3FFA" w14:textId="77777777" w:rsidR="00B72115" w:rsidRPr="009B1549" w:rsidRDefault="00B72115" w:rsidP="00B72115">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není </w:t>
      </w:r>
      <w:r w:rsidR="006A704A">
        <w:rPr>
          <w:rFonts w:ascii="Arial Narrow" w:eastAsia="Calibri" w:hAnsi="Arial Narrow"/>
          <w:lang w:eastAsia="en-US"/>
        </w:rPr>
        <w:t xml:space="preserve"> </w:t>
      </w:r>
      <w:r w:rsidRPr="009B1549">
        <w:rPr>
          <w:rFonts w:ascii="Arial Narrow" w:eastAsia="Calibri" w:hAnsi="Arial Narrow"/>
          <w:lang w:eastAsia="en-US"/>
        </w:rPr>
        <w:t xml:space="preserve"> plátcem DPH.</w:t>
      </w:r>
      <w:commentRangeEnd w:id="2"/>
      <w:r w:rsidRPr="009B1549">
        <w:rPr>
          <w:rFonts w:asciiTheme="minorHAnsi" w:eastAsiaTheme="minorHAnsi" w:hAnsiTheme="minorHAnsi" w:cstheme="minorBidi"/>
          <w:sz w:val="16"/>
          <w:szCs w:val="16"/>
          <w:lang w:eastAsia="en-US"/>
        </w:rPr>
        <w:commentReference w:id="2"/>
      </w:r>
    </w:p>
    <w:p w14:paraId="592F3143"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281B035" w14:textId="77777777"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včasné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14:paraId="4451A510" w14:textId="77777777" w:rsidR="00B72115" w:rsidRPr="009B1549" w:rsidRDefault="00B72115" w:rsidP="00B72115">
      <w:pPr>
        <w:spacing w:line="276" w:lineRule="auto"/>
        <w:jc w:val="both"/>
        <w:rPr>
          <w:rFonts w:ascii="Arial Narrow" w:eastAsia="Calibri" w:hAnsi="Arial Narrow"/>
          <w:lang w:eastAsia="en-US"/>
        </w:rPr>
      </w:pPr>
    </w:p>
    <w:p w14:paraId="0B363F6B" w14:textId="77777777"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14:paraId="3B2BA5DE" w14:textId="77777777" w:rsidR="00B72115" w:rsidRPr="009B1549" w:rsidRDefault="00B72115" w:rsidP="00B72115">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1486FFC1" w14:textId="77777777"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bezhotovostním převodem na bankovní účet  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faktur</w:t>
      </w:r>
      <w:r w:rsidR="00607012">
        <w:rPr>
          <w:rFonts w:ascii="Arial Narrow" w:eastAsiaTheme="minorHAnsi" w:hAnsi="Arial Narrow" w:cstheme="minorBidi"/>
          <w:szCs w:val="22"/>
          <w:lang w:eastAsia="en-US"/>
        </w:rPr>
        <w:t>y vystavené</w:t>
      </w:r>
      <w:r w:rsidRPr="009B1549">
        <w:rPr>
          <w:rFonts w:ascii="Arial Narrow" w:eastAsiaTheme="minorHAnsi" w:hAnsi="Arial Narrow" w:cstheme="minorBidi"/>
          <w:szCs w:val="22"/>
          <w:lang w:eastAsia="en-US"/>
        </w:rPr>
        <w:t xml:space="preserve"> zhotovitelem.</w:t>
      </w:r>
    </w:p>
    <w:p w14:paraId="1A0E5B3E" w14:textId="77777777" w:rsidR="00B72115" w:rsidRPr="009B1549"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Zhotovitel </w:t>
      </w:r>
      <w:r w:rsidR="00607012">
        <w:rPr>
          <w:rFonts w:ascii="Arial Narrow" w:eastAsia="Calibri" w:hAnsi="Arial Narrow"/>
          <w:lang w:eastAsia="en-US"/>
        </w:rPr>
        <w:t>vystaví objednateli fakturu</w:t>
      </w:r>
      <w:r w:rsidR="00B72115" w:rsidRPr="009B1549">
        <w:rPr>
          <w:rFonts w:ascii="Arial Narrow" w:eastAsia="Calibri" w:hAnsi="Arial Narrow"/>
          <w:lang w:eastAsia="en-US"/>
        </w:rPr>
        <w:t xml:space="preserve"> na základě </w:t>
      </w:r>
      <w:r w:rsidR="00607012">
        <w:rPr>
          <w:rFonts w:ascii="Arial Narrow" w:eastAsia="Calibri" w:hAnsi="Arial Narrow"/>
          <w:lang w:eastAsia="en-US"/>
        </w:rPr>
        <w:t xml:space="preserve">skutečně </w:t>
      </w:r>
      <w:r w:rsidR="00B72115">
        <w:rPr>
          <w:rFonts w:ascii="Arial Narrow" w:eastAsia="Calibri" w:hAnsi="Arial Narrow"/>
          <w:lang w:eastAsia="en-US"/>
        </w:rPr>
        <w:t>provedených prací</w:t>
      </w:r>
      <w:r w:rsidR="00607012">
        <w:rPr>
          <w:rFonts w:ascii="Arial Narrow" w:eastAsia="Calibri" w:hAnsi="Arial Narrow"/>
          <w:lang w:eastAsia="en-US"/>
        </w:rPr>
        <w:t>,</w:t>
      </w:r>
      <w:r w:rsidR="000E3F8B">
        <w:rPr>
          <w:rFonts w:ascii="Arial Narrow" w:eastAsia="Calibri" w:hAnsi="Arial Narrow"/>
          <w:lang w:eastAsia="en-US"/>
        </w:rPr>
        <w:t xml:space="preserve"> </w:t>
      </w:r>
      <w:r w:rsidR="00B72115" w:rsidRPr="009B1549">
        <w:rPr>
          <w:rFonts w:ascii="Arial Narrow" w:eastAsia="Calibri" w:hAnsi="Arial Narrow"/>
          <w:lang w:eastAsia="en-US"/>
        </w:rPr>
        <w:t xml:space="preserve">a to do 7 kalendářních dnů po převzetí a akceptaci provedených prací objednatelem. Přílohou faktury musí být soupis skutečně </w:t>
      </w:r>
      <w:r w:rsidR="00B72115">
        <w:rPr>
          <w:rFonts w:ascii="Arial Narrow" w:eastAsia="Calibri" w:hAnsi="Arial Narrow"/>
          <w:lang w:eastAsia="en-US"/>
        </w:rPr>
        <w:t xml:space="preserve">provedených prací. </w:t>
      </w:r>
      <w:r w:rsidR="00B72115" w:rsidRPr="009B1549">
        <w:rPr>
          <w:rFonts w:ascii="Arial Narrow" w:eastAsia="Calibri" w:hAnsi="Arial Narrow"/>
          <w:lang w:eastAsia="en-US"/>
        </w:rPr>
        <w:t>Splatnost faktury činí 30 dnů od jejího doručení objednateli.</w:t>
      </w:r>
    </w:p>
    <w:p w14:paraId="33CF21FB"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2C576676" w14:textId="77777777" w:rsidR="00B72115" w:rsidRPr="009B1549" w:rsidRDefault="00B72115" w:rsidP="00103266">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30029343" w14:textId="77777777" w:rsidR="00B72115" w:rsidRPr="009B1549" w:rsidRDefault="00B72115" w:rsidP="00103266">
      <w:pPr>
        <w:spacing w:line="276" w:lineRule="auto"/>
        <w:ind w:hanging="284"/>
        <w:jc w:val="both"/>
        <w:rPr>
          <w:rFonts w:ascii="Arial Narrow" w:eastAsia="Calibri" w:hAnsi="Arial Narrow"/>
          <w:lang w:eastAsia="en-US"/>
        </w:rPr>
      </w:pPr>
    </w:p>
    <w:p w14:paraId="6DD8355F" w14:textId="77777777" w:rsidR="00B72115" w:rsidRPr="009B1549" w:rsidRDefault="00B72115" w:rsidP="00B72115">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14:paraId="1A847B05" w14:textId="77777777" w:rsidR="00B72115" w:rsidRPr="009B1549" w:rsidRDefault="00B72115" w:rsidP="00B72115">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14:paraId="67702BE2" w14:textId="77777777" w:rsidR="00B72115" w:rsidRPr="009B1549" w:rsidRDefault="00B72115" w:rsidP="00B72115">
      <w:pPr>
        <w:spacing w:line="276" w:lineRule="auto"/>
        <w:ind w:firstLine="357"/>
        <w:jc w:val="both"/>
        <w:rPr>
          <w:rFonts w:ascii="Arial Narrow" w:eastAsia="Calibri" w:hAnsi="Arial Narrow"/>
          <w:lang w:eastAsia="en-US"/>
        </w:rPr>
      </w:pPr>
    </w:p>
    <w:p w14:paraId="5550585D" w14:textId="77777777"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14:paraId="065ACAC5" w14:textId="44138F71" w:rsidR="00B72115" w:rsidRPr="00103266" w:rsidRDefault="00B72115" w:rsidP="00B72115">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prací:    </w:t>
      </w:r>
      <w:r w:rsidR="004A5231">
        <w:rPr>
          <w:rFonts w:ascii="Arial Narrow" w:eastAsia="Calibri" w:hAnsi="Arial Narrow"/>
          <w:lang w:eastAsia="en-US"/>
        </w:rPr>
        <w:tab/>
      </w:r>
      <w:r w:rsidR="0049494F" w:rsidRPr="00103266">
        <w:rPr>
          <w:rFonts w:ascii="Arial Narrow" w:eastAsia="Calibri" w:hAnsi="Arial Narrow"/>
          <w:lang w:eastAsia="en-US"/>
        </w:rPr>
        <w:t>srpen 2021</w:t>
      </w:r>
      <w:r w:rsidR="004A5231" w:rsidRPr="00103266">
        <w:rPr>
          <w:rFonts w:ascii="Arial Narrow" w:eastAsia="Calibri" w:hAnsi="Arial Narrow"/>
          <w:lang w:eastAsia="en-US"/>
        </w:rPr>
        <w:t xml:space="preserve"> v </w:t>
      </w:r>
      <w:r w:rsidR="000E3F8B" w:rsidRPr="00103266">
        <w:rPr>
          <w:rFonts w:ascii="Arial Narrow" w:eastAsia="Calibri" w:hAnsi="Arial Narrow"/>
          <w:lang w:eastAsia="en-US"/>
        </w:rPr>
        <w:t xml:space="preserve">– v </w:t>
      </w:r>
      <w:r w:rsidR="004A5231" w:rsidRPr="00103266">
        <w:rPr>
          <w:rFonts w:ascii="Arial Narrow" w:eastAsia="Calibri" w:hAnsi="Arial Narrow"/>
          <w:lang w:eastAsia="en-US"/>
        </w:rPr>
        <w:t>den předání a převzetí staveniště,</w:t>
      </w:r>
    </w:p>
    <w:p w14:paraId="64219904" w14:textId="409AA3C6" w:rsidR="00B72115" w:rsidRPr="00103266" w:rsidRDefault="00B72115" w:rsidP="00B72115">
      <w:pPr>
        <w:numPr>
          <w:ilvl w:val="0"/>
          <w:numId w:val="18"/>
        </w:numPr>
        <w:spacing w:after="200" w:line="276" w:lineRule="auto"/>
        <w:contextualSpacing/>
        <w:jc w:val="both"/>
        <w:rPr>
          <w:rFonts w:ascii="Arial Narrow" w:eastAsia="Calibri" w:hAnsi="Arial Narrow"/>
          <w:lang w:eastAsia="en-US"/>
        </w:rPr>
      </w:pPr>
      <w:r w:rsidRPr="00103266">
        <w:rPr>
          <w:rFonts w:ascii="Arial Narrow" w:eastAsia="Calibri" w:hAnsi="Arial Narrow"/>
          <w:lang w:eastAsia="en-US"/>
        </w:rPr>
        <w:t xml:space="preserve">termín dokončení prací:  </w:t>
      </w:r>
      <w:r w:rsidR="004A5231" w:rsidRPr="00103266">
        <w:rPr>
          <w:rFonts w:ascii="Arial Narrow" w:eastAsia="Calibri" w:hAnsi="Arial Narrow"/>
          <w:lang w:eastAsia="en-US"/>
        </w:rPr>
        <w:tab/>
      </w:r>
      <w:r w:rsidR="0049494F" w:rsidRPr="00103266">
        <w:rPr>
          <w:rFonts w:ascii="Arial Narrow" w:eastAsia="Calibri" w:hAnsi="Arial Narrow"/>
          <w:lang w:eastAsia="en-US"/>
        </w:rPr>
        <w:t>do 45 kalendářních dnů od předání</w:t>
      </w:r>
      <w:r w:rsidR="00422893">
        <w:rPr>
          <w:rFonts w:ascii="Arial Narrow" w:eastAsia="Calibri" w:hAnsi="Arial Narrow"/>
          <w:lang w:eastAsia="en-US"/>
        </w:rPr>
        <w:t xml:space="preserve"> a převzetí</w:t>
      </w:r>
      <w:bookmarkStart w:id="3" w:name="_GoBack"/>
      <w:bookmarkEnd w:id="3"/>
      <w:r w:rsidR="0049494F" w:rsidRPr="00103266">
        <w:rPr>
          <w:rFonts w:ascii="Arial Narrow" w:eastAsia="Calibri" w:hAnsi="Arial Narrow"/>
          <w:lang w:eastAsia="en-US"/>
        </w:rPr>
        <w:t xml:space="preserve"> staveniště.</w:t>
      </w:r>
    </w:p>
    <w:p w14:paraId="77F82A28" w14:textId="77777777" w:rsidR="004A5231" w:rsidRDefault="004A5231" w:rsidP="00B72115">
      <w:pPr>
        <w:spacing w:after="200" w:line="276" w:lineRule="auto"/>
        <w:contextualSpacing/>
        <w:jc w:val="both"/>
        <w:rPr>
          <w:rFonts w:ascii="Arial Narrow" w:eastAsia="Calibri" w:hAnsi="Arial Narrow"/>
          <w:lang w:eastAsia="en-US"/>
        </w:rPr>
      </w:pPr>
    </w:p>
    <w:p w14:paraId="06763C77" w14:textId="77777777" w:rsidR="004A5231" w:rsidRDefault="004A5231" w:rsidP="00B72115">
      <w:pPr>
        <w:spacing w:after="200" w:line="276" w:lineRule="auto"/>
        <w:contextualSpacing/>
        <w:jc w:val="both"/>
        <w:rPr>
          <w:rFonts w:ascii="Arial Narrow" w:eastAsia="Calibri" w:hAnsi="Arial Narrow"/>
          <w:lang w:eastAsia="en-US"/>
        </w:rPr>
      </w:pPr>
    </w:p>
    <w:p w14:paraId="00FA657F" w14:textId="1FD76BBC" w:rsidR="00B72115" w:rsidRPr="009B1549" w:rsidRDefault="00B72115" w:rsidP="00B72115">
      <w:pPr>
        <w:spacing w:after="200" w:line="276" w:lineRule="auto"/>
        <w:contextualSpacing/>
        <w:jc w:val="both"/>
        <w:rPr>
          <w:rFonts w:ascii="Arial Narrow" w:eastAsia="Calibri" w:hAnsi="Arial Narrow"/>
          <w:lang w:eastAsia="en-US"/>
        </w:rPr>
      </w:pPr>
      <w:r w:rsidRPr="00103266">
        <w:rPr>
          <w:rFonts w:ascii="Arial Narrow" w:eastAsia="Calibri" w:hAnsi="Arial Narrow"/>
          <w:lang w:eastAsia="en-US"/>
        </w:rPr>
        <w:t>2.   Objednatel se zavazuje předat zhotoviteli staveniště nejpozději do</w:t>
      </w:r>
      <w:r w:rsidR="00140783" w:rsidRPr="00103266">
        <w:rPr>
          <w:rFonts w:ascii="Arial Narrow" w:eastAsia="Calibri" w:hAnsi="Arial Narrow"/>
          <w:lang w:eastAsia="en-US"/>
        </w:rPr>
        <w:t xml:space="preserve"> 18</w:t>
      </w:r>
      <w:r w:rsidR="004A5231" w:rsidRPr="00103266">
        <w:rPr>
          <w:rFonts w:ascii="Arial Narrow" w:eastAsia="Calibri" w:hAnsi="Arial Narrow"/>
          <w:lang w:eastAsia="en-US"/>
        </w:rPr>
        <w:t xml:space="preserve">. </w:t>
      </w:r>
      <w:r w:rsidR="00140783" w:rsidRPr="00103266">
        <w:rPr>
          <w:rFonts w:ascii="Arial Narrow" w:eastAsia="Calibri" w:hAnsi="Arial Narrow"/>
          <w:lang w:eastAsia="en-US"/>
        </w:rPr>
        <w:t>srpna</w:t>
      </w:r>
      <w:r w:rsidR="004A5231" w:rsidRPr="00103266">
        <w:rPr>
          <w:rFonts w:ascii="Arial Narrow" w:eastAsia="Calibri" w:hAnsi="Arial Narrow"/>
          <w:lang w:eastAsia="en-US"/>
        </w:rPr>
        <w:t xml:space="preserve"> </w:t>
      </w:r>
      <w:r w:rsidRPr="00103266">
        <w:rPr>
          <w:rFonts w:ascii="Arial Narrow" w:eastAsia="Calibri" w:hAnsi="Arial Narrow"/>
          <w:lang w:eastAsia="en-US"/>
        </w:rPr>
        <w:t xml:space="preserve"> </w:t>
      </w:r>
      <w:r w:rsidR="00140783" w:rsidRPr="00103266">
        <w:rPr>
          <w:rFonts w:ascii="Arial Narrow" w:eastAsia="Calibri" w:hAnsi="Arial Narrow"/>
          <w:lang w:eastAsia="en-US"/>
        </w:rPr>
        <w:t>2021</w:t>
      </w:r>
      <w:r w:rsidRPr="00103266">
        <w:rPr>
          <w:rFonts w:ascii="Arial Narrow" w:eastAsia="Calibri" w:hAnsi="Arial Narrow"/>
          <w:lang w:eastAsia="en-US"/>
        </w:rPr>
        <w:t>.</w:t>
      </w:r>
    </w:p>
    <w:p w14:paraId="21145875" w14:textId="5DBD1DBB" w:rsidR="00B72115" w:rsidRPr="009B1549" w:rsidRDefault="00B72115" w:rsidP="00103266">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00103266">
        <w:rPr>
          <w:rFonts w:ascii="Arial Narrow" w:eastAsia="Calibri" w:hAnsi="Arial Narrow"/>
          <w:lang w:eastAsia="en-US"/>
        </w:rPr>
        <w:t xml:space="preserve"> </w:t>
      </w:r>
      <w:r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w:t>
      </w:r>
      <w:r w:rsidRPr="009B1549">
        <w:rPr>
          <w:rFonts w:ascii="Arial Narrow" w:eastAsia="Calibri" w:hAnsi="Arial Narrow"/>
          <w:lang w:eastAsia="en-US"/>
        </w:rPr>
        <w:lastRenderedPageBreak/>
        <w:t xml:space="preserve">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24925780" w14:textId="77777777" w:rsidR="00B72115" w:rsidRPr="009B1549" w:rsidRDefault="00B72115" w:rsidP="00103266">
      <w:pPr>
        <w:spacing w:after="200" w:line="276" w:lineRule="auto"/>
        <w:ind w:left="357" w:hanging="357"/>
        <w:jc w:val="both"/>
        <w:rPr>
          <w:rFonts w:ascii="Arial Narrow" w:eastAsia="Calibri" w:hAnsi="Arial Narrow"/>
          <w:lang w:eastAsia="en-US"/>
        </w:rPr>
      </w:pPr>
    </w:p>
    <w:p w14:paraId="1D33840F" w14:textId="77777777"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14:paraId="5C5DF845" w14:textId="77777777" w:rsidR="00B72115" w:rsidRPr="009B1549" w:rsidRDefault="00B72115" w:rsidP="00B72115">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14:paraId="1C0A55D5" w14:textId="77777777" w:rsidR="00B72115" w:rsidRPr="009B1549" w:rsidRDefault="00B72115" w:rsidP="00903403">
      <w:pPr>
        <w:spacing w:line="276" w:lineRule="auto"/>
        <w:ind w:left="357" w:hanging="357"/>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Místem plnění je sídlo objednatele na adrese:  Podřipská 1, Horní Beřkovice, PSČ: 411 85.</w:t>
      </w:r>
    </w:p>
    <w:p w14:paraId="538B979B" w14:textId="568B2035" w:rsidR="00B72115" w:rsidRPr="009B1549" w:rsidRDefault="00B72115" w:rsidP="00903403">
      <w:pPr>
        <w:spacing w:line="276" w:lineRule="auto"/>
        <w:ind w:left="357" w:hanging="357"/>
        <w:contextualSpacing/>
        <w:jc w:val="both"/>
        <w:rPr>
          <w:rFonts w:ascii="Arial Narrow" w:hAnsi="Arial Narrow" w:cs="Calibri"/>
          <w:szCs w:val="20"/>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r w:rsidR="000E09D8">
        <w:rPr>
          <w:rFonts w:ascii="Arial Narrow" w:hAnsi="Arial Narrow" w:cs="Calibri"/>
          <w:szCs w:val="20"/>
        </w:rPr>
        <w:t xml:space="preserve">pan Roman Antoš tel. </w:t>
      </w:r>
      <w:r w:rsidRPr="009B1549">
        <w:rPr>
          <w:rFonts w:ascii="Arial Narrow" w:hAnsi="Arial Narrow" w:cs="Calibri"/>
          <w:szCs w:val="20"/>
        </w:rPr>
        <w:t xml:space="preserve"> </w:t>
      </w:r>
      <w:r w:rsidRPr="009B1549">
        <w:rPr>
          <w:rFonts w:ascii="Arial Narrow" w:hAnsi="Arial Narrow"/>
        </w:rPr>
        <w:t xml:space="preserve">731655568. </w:t>
      </w:r>
    </w:p>
    <w:p w14:paraId="2D43FD3C" w14:textId="77777777" w:rsidR="00B72115" w:rsidRPr="009B1549" w:rsidRDefault="00B72115" w:rsidP="00B72115">
      <w:pPr>
        <w:contextualSpacing/>
        <w:jc w:val="both"/>
        <w:rPr>
          <w:rFonts w:ascii="Arial Narrow" w:hAnsi="Arial Narrow" w:cs="Calibri"/>
          <w:szCs w:val="20"/>
        </w:rPr>
      </w:pPr>
      <w:r>
        <w:rPr>
          <w:rFonts w:ascii="Arial Narrow" w:eastAsia="Calibri" w:hAnsi="Arial Narrow"/>
          <w:lang w:eastAsia="en-US"/>
        </w:rPr>
        <w:t xml:space="preserve">3. </w:t>
      </w:r>
      <w:r w:rsidRPr="009B1549">
        <w:rPr>
          <w:rFonts w:ascii="Arial Narrow" w:eastAsia="Calibri" w:hAnsi="Arial Narrow"/>
          <w:lang w:eastAsia="en-US"/>
        </w:rPr>
        <w:t xml:space="preserve">Kontaktní osobou zhotovitele je pro účely této smlouvy </w:t>
      </w:r>
      <w:commentRangeStart w:id="4"/>
      <w:r w:rsidRPr="009B1549">
        <w:rPr>
          <w:rFonts w:ascii="Arial Narrow" w:eastAsia="Calibri" w:hAnsi="Arial Narrow"/>
          <w:lang w:eastAsia="en-US"/>
        </w:rPr>
        <w:t>určen ……………………………</w:t>
      </w:r>
      <w:commentRangeEnd w:id="4"/>
      <w:r w:rsidRPr="009B1549">
        <w:rPr>
          <w:rFonts w:asciiTheme="minorHAnsi" w:eastAsiaTheme="minorHAnsi" w:hAnsiTheme="minorHAnsi" w:cstheme="minorBidi"/>
          <w:sz w:val="16"/>
          <w:szCs w:val="16"/>
          <w:lang w:eastAsia="en-US"/>
        </w:rPr>
        <w:commentReference w:id="4"/>
      </w:r>
    </w:p>
    <w:p w14:paraId="2456BE2A" w14:textId="77777777" w:rsidR="00B72115" w:rsidRPr="009B1549" w:rsidRDefault="00B72115" w:rsidP="00B72115">
      <w:pPr>
        <w:jc w:val="both"/>
        <w:rPr>
          <w:rFonts w:ascii="Arial Narrow" w:eastAsia="Calibri" w:hAnsi="Arial Narrow"/>
          <w:lang w:eastAsia="en-US"/>
        </w:rPr>
      </w:pPr>
    </w:p>
    <w:p w14:paraId="2ECA2328" w14:textId="77777777" w:rsidR="00B72115" w:rsidRPr="009B1549" w:rsidRDefault="00B72115" w:rsidP="00B72115">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14:paraId="1BB37D77" w14:textId="77777777"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Stavební deník </w:t>
      </w:r>
    </w:p>
    <w:p w14:paraId="4FE10017" w14:textId="77777777" w:rsidR="00B72115" w:rsidRPr="009B1549" w:rsidRDefault="00B72115" w:rsidP="00B72115">
      <w:pPr>
        <w:spacing w:line="276" w:lineRule="auto"/>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Pr>
          <w:rFonts w:ascii="Arial Narrow" w:hAnsi="Arial Narrow"/>
        </w:rPr>
        <w:t xml:space="preserve">pan </w:t>
      </w:r>
      <w:r w:rsidRPr="009B1549">
        <w:rPr>
          <w:rFonts w:ascii="Arial Narrow" w:hAnsi="Arial Narrow"/>
        </w:rPr>
        <w:t>Roman  Antoš..</w:t>
      </w:r>
    </w:p>
    <w:p w14:paraId="05CD6599" w14:textId="77777777" w:rsidR="00B72115" w:rsidRPr="009B1549" w:rsidRDefault="00B72115" w:rsidP="00B72115">
      <w:pPr>
        <w:spacing w:line="276" w:lineRule="auto"/>
        <w:ind w:left="720"/>
        <w:contextualSpacing/>
        <w:jc w:val="both"/>
        <w:rPr>
          <w:rFonts w:ascii="Arial Narrow" w:eastAsia="Calibri" w:hAnsi="Arial Narrow"/>
          <w:lang w:eastAsia="en-US"/>
        </w:rPr>
      </w:pPr>
    </w:p>
    <w:p w14:paraId="33BF5FFF" w14:textId="77777777" w:rsidR="00B72115" w:rsidRPr="009B1549" w:rsidRDefault="00B72115" w:rsidP="00B72115">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FD28311" w14:textId="77777777" w:rsidR="00B72115" w:rsidRPr="00D012A9" w:rsidRDefault="00B72115" w:rsidP="00D012A9">
      <w:pPr>
        <w:spacing w:line="276" w:lineRule="auto"/>
        <w:jc w:val="center"/>
        <w:rPr>
          <w:rFonts w:ascii="Arial Narrow" w:eastAsia="Calibri" w:hAnsi="Arial Narrow"/>
          <w:b/>
          <w:lang w:eastAsia="en-US"/>
        </w:rPr>
      </w:pPr>
      <w:r w:rsidRPr="009B1549">
        <w:rPr>
          <w:rFonts w:ascii="Arial Narrow" w:eastAsia="Calibri" w:hAnsi="Arial Narrow"/>
          <w:b/>
          <w:lang w:eastAsia="en-US"/>
        </w:rPr>
        <w:t>Záruční  podmínky</w:t>
      </w:r>
    </w:p>
    <w:p w14:paraId="59FAFD50" w14:textId="77777777" w:rsidR="00B72115" w:rsidRPr="009B1549" w:rsidRDefault="00B72115" w:rsidP="00903403">
      <w:pPr>
        <w:spacing w:after="200" w:line="276" w:lineRule="auto"/>
        <w:ind w:left="357" w:hanging="357"/>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60 měsíců na provedené práce </w:t>
      </w:r>
      <w:r>
        <w:rPr>
          <w:rFonts w:ascii="Arial Narrow" w:eastAsiaTheme="minorHAnsi" w:hAnsi="Arial Narrow" w:cstheme="minorBidi"/>
          <w:szCs w:val="22"/>
          <w:lang w:eastAsia="en-US"/>
        </w:rPr>
        <w:t>a na do</w:t>
      </w:r>
      <w:r w:rsidRPr="009B1549">
        <w:rPr>
          <w:rFonts w:ascii="Arial Narrow" w:eastAsiaTheme="minorHAnsi" w:hAnsi="Arial Narrow" w:cstheme="minorBidi"/>
          <w:szCs w:val="22"/>
          <w:lang w:eastAsia="en-US"/>
        </w:rPr>
        <w:t>daný materiál 24 měsíců ode dne převzetí díla objednatelem. Záruční doba počíná běžet dnem následujícím po odevzdání a převzetí díla formou podepsaného předávacího protokolu.</w:t>
      </w:r>
    </w:p>
    <w:p w14:paraId="0CD4D39C" w14:textId="77777777" w:rsidR="00B72115" w:rsidRDefault="00B72115" w:rsidP="00903403">
      <w:pPr>
        <w:spacing w:after="200" w:line="276" w:lineRule="auto"/>
        <w:ind w:left="357"/>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r>
        <w:rPr>
          <w:rFonts w:ascii="Arial Narrow" w:eastAsia="Calibri" w:hAnsi="Arial Narrow"/>
          <w:lang w:eastAsia="en-US"/>
        </w:rPr>
        <w:t xml:space="preserve">Neodstraní –li  zhotovitel </w:t>
      </w:r>
      <w:r w:rsidR="004A5231">
        <w:rPr>
          <w:rFonts w:ascii="Arial Narrow" w:eastAsia="Calibri" w:hAnsi="Arial Narrow"/>
          <w:lang w:eastAsia="en-US"/>
        </w:rPr>
        <w:t xml:space="preserve">vady  v této lhůtě, je povinen, </w:t>
      </w:r>
      <w:r>
        <w:rPr>
          <w:rFonts w:ascii="Arial Narrow" w:eastAsia="Calibri" w:hAnsi="Arial Narrow"/>
          <w:lang w:eastAsia="en-US"/>
        </w:rPr>
        <w:t>počínaj</w:t>
      </w:r>
      <w:r w:rsidR="004A5231">
        <w:rPr>
          <w:rFonts w:ascii="Arial Narrow" w:eastAsia="Calibri" w:hAnsi="Arial Narrow"/>
          <w:lang w:eastAsia="en-US"/>
        </w:rPr>
        <w:t xml:space="preserve">e 16. dnem,  </w:t>
      </w:r>
      <w:r>
        <w:rPr>
          <w:rFonts w:ascii="Arial Narrow" w:eastAsia="Calibri" w:hAnsi="Arial Narrow"/>
          <w:lang w:eastAsia="en-US"/>
        </w:rPr>
        <w:t>uhradit objednateli  za každý započatý de</w:t>
      </w:r>
      <w:r w:rsidR="004A5231">
        <w:rPr>
          <w:rFonts w:ascii="Arial Narrow" w:eastAsia="Calibri" w:hAnsi="Arial Narrow"/>
          <w:lang w:eastAsia="en-US"/>
        </w:rPr>
        <w:t xml:space="preserve">n prodlení s odstraňováním vad </w:t>
      </w:r>
      <w:r>
        <w:rPr>
          <w:rFonts w:ascii="Arial Narrow" w:eastAsia="Calibri" w:hAnsi="Arial Narrow"/>
          <w:lang w:eastAsia="en-US"/>
        </w:rPr>
        <w:t>smluvní pokutu ve výši 1000,-Kč.</w:t>
      </w:r>
    </w:p>
    <w:p w14:paraId="5BC6D093" w14:textId="77777777" w:rsidR="00B72115" w:rsidRPr="009B1549" w:rsidRDefault="00B72115" w:rsidP="00903403">
      <w:pPr>
        <w:spacing w:after="200" w:line="276" w:lineRule="auto"/>
        <w:ind w:left="357" w:hanging="357"/>
        <w:jc w:val="both"/>
        <w:rPr>
          <w:rFonts w:ascii="Arial Narrow" w:eastAsia="Calibri" w:hAnsi="Arial Narrow"/>
          <w:lang w:eastAsia="en-US"/>
        </w:rPr>
      </w:pPr>
    </w:p>
    <w:p w14:paraId="753C8D7D" w14:textId="7BAC3123" w:rsidR="00B72115"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2.</w:t>
      </w:r>
      <w:r w:rsidR="00903403">
        <w:rPr>
          <w:rFonts w:ascii="Arial Narrow" w:eastAsia="Calibri" w:hAnsi="Arial Narrow"/>
          <w:lang w:eastAsia="en-US"/>
        </w:rPr>
        <w:t xml:space="preserve">  </w:t>
      </w:r>
      <w:r>
        <w:rPr>
          <w:rFonts w:ascii="Arial Narrow" w:eastAsia="Calibri" w:hAnsi="Arial Narrow"/>
          <w:lang w:eastAsia="en-US"/>
        </w:rPr>
        <w:t xml:space="preserve"> 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00903403">
        <w:rPr>
          <w:rFonts w:ascii="Arial Narrow" w:eastAsia="Calibri" w:hAnsi="Arial Narrow"/>
          <w:lang w:eastAsia="en-US"/>
        </w:rPr>
        <w:t xml:space="preserve"> </w:t>
      </w:r>
      <w:r w:rsidRPr="009B1549">
        <w:rPr>
          <w:rFonts w:ascii="Arial Narrow" w:eastAsia="Calibri" w:hAnsi="Arial Narrow"/>
          <w:lang w:eastAsia="en-US"/>
        </w:rPr>
        <w:t xml:space="preserve">dnů od vyhotovení předávacího protokolu, v němž jsou </w:t>
      </w:r>
      <w:r>
        <w:rPr>
          <w:rFonts w:ascii="Arial Narrow" w:eastAsia="Calibri" w:hAnsi="Arial Narrow"/>
          <w:lang w:eastAsia="en-US"/>
        </w:rPr>
        <w:t>takové vady a nedodělky uvedeny, Neodstraní –li  vady či nedo</w:t>
      </w:r>
      <w:r w:rsidR="004A5231">
        <w:rPr>
          <w:rFonts w:ascii="Arial Narrow" w:eastAsia="Calibri" w:hAnsi="Arial Narrow"/>
          <w:lang w:eastAsia="en-US"/>
        </w:rPr>
        <w:t xml:space="preserve">dělky v této lhůtě, je povinen, </w:t>
      </w:r>
      <w:r>
        <w:rPr>
          <w:rFonts w:ascii="Arial Narrow" w:eastAsia="Calibri" w:hAnsi="Arial Narrow"/>
          <w:lang w:eastAsia="en-US"/>
        </w:rPr>
        <w:t>počínaje 16</w:t>
      </w:r>
      <w:r w:rsidR="004A5231">
        <w:rPr>
          <w:rFonts w:ascii="Arial Narrow" w:eastAsia="Calibri" w:hAnsi="Arial Narrow"/>
          <w:lang w:eastAsia="en-US"/>
        </w:rPr>
        <w:t xml:space="preserve">. Dnem, </w:t>
      </w:r>
      <w:r>
        <w:rPr>
          <w:rFonts w:ascii="Arial Narrow" w:eastAsia="Calibri" w:hAnsi="Arial Narrow"/>
          <w:lang w:eastAsia="en-US"/>
        </w:rPr>
        <w:t>uhradit objednateli  za každý započatý den prodlení s odstraňováním vad či nedodělků smluvní pokutu ve výši 1000,-Kč.</w:t>
      </w:r>
    </w:p>
    <w:p w14:paraId="2F0CD871" w14:textId="77777777" w:rsidR="00B72115" w:rsidRDefault="00B72115" w:rsidP="00B72115">
      <w:pPr>
        <w:spacing w:line="276" w:lineRule="auto"/>
        <w:ind w:left="705" w:hanging="345"/>
        <w:jc w:val="both"/>
        <w:rPr>
          <w:rFonts w:ascii="Arial Narrow" w:eastAsia="Calibri" w:hAnsi="Arial Narrow"/>
          <w:lang w:eastAsia="en-US"/>
        </w:rPr>
      </w:pPr>
    </w:p>
    <w:p w14:paraId="1AD82D69" w14:textId="7D102054"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90340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7252DE1F" w14:textId="77777777" w:rsidR="00B72115" w:rsidRPr="009B1549" w:rsidRDefault="00B72115" w:rsidP="00903403">
      <w:pPr>
        <w:spacing w:after="200" w:line="276" w:lineRule="auto"/>
        <w:ind w:left="357" w:hanging="357"/>
        <w:jc w:val="both"/>
        <w:rPr>
          <w:rFonts w:ascii="Arial Narrow" w:eastAsia="Calibri" w:hAnsi="Arial Narrow"/>
          <w:lang w:eastAsia="en-US"/>
        </w:rPr>
      </w:pPr>
    </w:p>
    <w:p w14:paraId="70204850" w14:textId="77777777" w:rsidR="00B72115" w:rsidRDefault="00B72115" w:rsidP="00B72115">
      <w:pPr>
        <w:spacing w:line="276" w:lineRule="auto"/>
        <w:ind w:left="4248"/>
        <w:rPr>
          <w:rFonts w:ascii="Arial Narrow" w:eastAsia="Calibri" w:hAnsi="Arial Narrow"/>
          <w:b/>
          <w:lang w:eastAsia="en-US"/>
        </w:rPr>
      </w:pPr>
    </w:p>
    <w:p w14:paraId="21832B69" w14:textId="77777777" w:rsidR="00D012A9" w:rsidRDefault="00D012A9" w:rsidP="00B72115">
      <w:pPr>
        <w:spacing w:line="276" w:lineRule="auto"/>
        <w:ind w:left="4248"/>
        <w:rPr>
          <w:rFonts w:ascii="Arial Narrow" w:eastAsia="Calibri" w:hAnsi="Arial Narrow"/>
          <w:b/>
          <w:lang w:eastAsia="en-US"/>
        </w:rPr>
      </w:pPr>
    </w:p>
    <w:p w14:paraId="0B92B381" w14:textId="77777777" w:rsidR="00BA5AC5" w:rsidRDefault="00BA5AC5" w:rsidP="00B72115">
      <w:pPr>
        <w:spacing w:line="276" w:lineRule="auto"/>
        <w:ind w:left="4248"/>
        <w:rPr>
          <w:rFonts w:ascii="Arial Narrow" w:eastAsia="Calibri" w:hAnsi="Arial Narrow"/>
          <w:b/>
          <w:lang w:eastAsia="en-US"/>
        </w:rPr>
      </w:pPr>
    </w:p>
    <w:p w14:paraId="15FD2419" w14:textId="77777777" w:rsidR="00BA5AC5" w:rsidRDefault="00BA5AC5" w:rsidP="00B72115">
      <w:pPr>
        <w:spacing w:line="276" w:lineRule="auto"/>
        <w:ind w:left="4248"/>
        <w:rPr>
          <w:rFonts w:ascii="Arial Narrow" w:eastAsia="Calibri" w:hAnsi="Arial Narrow"/>
          <w:b/>
          <w:lang w:eastAsia="en-US"/>
        </w:rPr>
      </w:pPr>
    </w:p>
    <w:p w14:paraId="402528D8" w14:textId="77777777"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6C9CCE2B" w14:textId="77777777" w:rsidR="00B72115" w:rsidRPr="009B1549" w:rsidRDefault="00B72115" w:rsidP="00B72115">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569E3072" w14:textId="7D724E0D" w:rsidR="00B72115" w:rsidRDefault="00B72115" w:rsidP="0090340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1. </w:t>
      </w:r>
      <w:r w:rsidR="00903403">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0DB563C1" w14:textId="77777777" w:rsidR="000E3F8B" w:rsidRDefault="000E3F8B" w:rsidP="00903403">
      <w:pPr>
        <w:spacing w:after="200" w:line="276" w:lineRule="auto"/>
        <w:ind w:firstLine="357"/>
        <w:contextualSpacing/>
        <w:jc w:val="both"/>
        <w:rPr>
          <w:rFonts w:ascii="Arial Narrow" w:eastAsia="Calibri" w:hAnsi="Arial Narrow"/>
          <w:lang w:eastAsia="en-US"/>
        </w:rPr>
      </w:pPr>
    </w:p>
    <w:p w14:paraId="02C08A88" w14:textId="77777777" w:rsidR="00B72115" w:rsidRPr="009B1549" w:rsidRDefault="00B72115" w:rsidP="00903403">
      <w:pPr>
        <w:spacing w:after="200" w:line="276" w:lineRule="auto"/>
        <w:ind w:left="340" w:hanging="340"/>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2F8F255A" w14:textId="77777777" w:rsidR="00B72115" w:rsidRPr="009B1549" w:rsidRDefault="000E3F8B" w:rsidP="00B72115">
      <w:pPr>
        <w:spacing w:line="276" w:lineRule="auto"/>
        <w:ind w:left="714"/>
        <w:jc w:val="both"/>
        <w:rPr>
          <w:rFonts w:ascii="Arial Narrow" w:eastAsia="Calibri" w:hAnsi="Arial Narrow"/>
          <w:lang w:eastAsia="en-US"/>
        </w:rPr>
      </w:pPr>
      <w:r>
        <w:rPr>
          <w:rFonts w:ascii="Arial Narrow" w:eastAsia="Calibri" w:hAnsi="Arial Narrow"/>
          <w:lang w:eastAsia="en-US"/>
        </w:rPr>
        <w:t xml:space="preserve">a)   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7D5D086E" w14:textId="77777777" w:rsidR="00903403" w:rsidRDefault="000E3F8B" w:rsidP="00903403">
      <w:pPr>
        <w:spacing w:line="276" w:lineRule="auto"/>
        <w:ind w:firstLine="708"/>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 xml:space="preserve">v případě, že se kterékoliv prohlášení zhotovitele uvedené v této smlouvě ukáže </w:t>
      </w:r>
    </w:p>
    <w:p w14:paraId="2198AC0A" w14:textId="75195EEA" w:rsidR="000E3F8B" w:rsidRDefault="00B72115" w:rsidP="00903403">
      <w:pPr>
        <w:spacing w:line="276" w:lineRule="auto"/>
        <w:ind w:firstLine="708"/>
        <w:jc w:val="both"/>
        <w:rPr>
          <w:rFonts w:ascii="Arial Narrow" w:eastAsia="Calibri" w:hAnsi="Arial Narrow"/>
          <w:lang w:eastAsia="en-US"/>
        </w:rPr>
      </w:pPr>
      <w:r w:rsidRPr="009B1549">
        <w:rPr>
          <w:rFonts w:ascii="Arial Narrow" w:eastAsia="Calibri" w:hAnsi="Arial Narrow"/>
          <w:lang w:eastAsia="en-US"/>
        </w:rPr>
        <w:t>jako nepravdivé.</w:t>
      </w:r>
    </w:p>
    <w:p w14:paraId="790CCAE7" w14:textId="77777777" w:rsidR="000E3F8B" w:rsidRPr="009B1549" w:rsidRDefault="000E3F8B" w:rsidP="000E3F8B">
      <w:pPr>
        <w:spacing w:line="276" w:lineRule="auto"/>
        <w:jc w:val="both"/>
        <w:rPr>
          <w:rFonts w:ascii="Arial Narrow" w:eastAsia="Calibri" w:hAnsi="Arial Narrow"/>
          <w:lang w:eastAsia="en-US"/>
        </w:rPr>
      </w:pPr>
    </w:p>
    <w:p w14:paraId="7AD106DC" w14:textId="77777777" w:rsidR="00B72115" w:rsidRDefault="00B72115" w:rsidP="00903403">
      <w:pPr>
        <w:spacing w:line="276" w:lineRule="auto"/>
        <w:ind w:left="340" w:hanging="340"/>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40012B5F" w14:textId="77777777" w:rsidR="00B72115" w:rsidRPr="009B1549" w:rsidRDefault="00B72115" w:rsidP="000E3F8B">
      <w:pPr>
        <w:spacing w:line="276" w:lineRule="auto"/>
        <w:contextualSpacing/>
        <w:jc w:val="both"/>
        <w:rPr>
          <w:rFonts w:ascii="Arial Narrow" w:eastAsia="Calibri" w:hAnsi="Arial Narrow"/>
          <w:lang w:eastAsia="en-US"/>
        </w:rPr>
      </w:pPr>
    </w:p>
    <w:p w14:paraId="07E9A253" w14:textId="77777777" w:rsidR="00B72115" w:rsidRPr="009B1549" w:rsidRDefault="00B72115" w:rsidP="00903403">
      <w:pPr>
        <w:spacing w:line="276" w:lineRule="auto"/>
        <w:ind w:left="340" w:hanging="340"/>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2904F038" w14:textId="77777777" w:rsidR="00B72115" w:rsidRPr="009B1549" w:rsidRDefault="00B72115" w:rsidP="00B72115">
      <w:pPr>
        <w:spacing w:line="276" w:lineRule="auto"/>
        <w:rPr>
          <w:rFonts w:ascii="Arial Narrow" w:eastAsia="Calibri" w:hAnsi="Arial Narrow"/>
          <w:lang w:eastAsia="en-US"/>
        </w:rPr>
      </w:pPr>
    </w:p>
    <w:p w14:paraId="3D80524F"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7EE282DA" w14:textId="77777777" w:rsidR="00B72115" w:rsidRPr="009B1549" w:rsidRDefault="00B72115" w:rsidP="00B72115">
      <w:pPr>
        <w:spacing w:line="276" w:lineRule="auto"/>
        <w:ind w:left="1288"/>
        <w:rPr>
          <w:rFonts w:ascii="Arial Narrow" w:eastAsia="Calibri" w:hAnsi="Arial Narrow"/>
          <w:b/>
          <w:lang w:eastAsia="en-US"/>
        </w:rPr>
      </w:pPr>
      <w:r w:rsidRPr="009B1549">
        <w:rPr>
          <w:rFonts w:ascii="Arial Narrow" w:eastAsia="Calibri" w:hAnsi="Arial Narrow"/>
          <w:b/>
          <w:lang w:eastAsia="en-US"/>
        </w:rPr>
        <w:t xml:space="preserve">                                              Trvání smlouvy</w:t>
      </w:r>
    </w:p>
    <w:p w14:paraId="52C2E373" w14:textId="77777777" w:rsidR="000E3F8B"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199C8F2B" w14:textId="77777777"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62D16AD" w14:textId="46A24E6B"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90340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   počíná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2ACBAB36" w14:textId="77777777" w:rsidR="00B72115" w:rsidRPr="009B1549" w:rsidRDefault="00B72115" w:rsidP="0090340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2D34A8EE" w14:textId="73CB675E" w:rsidR="00B72115" w:rsidRPr="00903403" w:rsidRDefault="00B72115" w:rsidP="00903403">
      <w:pPr>
        <w:spacing w:after="200" w:line="276" w:lineRule="auto"/>
        <w:jc w:val="both"/>
        <w:rPr>
          <w:rFonts w:ascii="Arial Narrow" w:eastAsia="Calibri" w:hAnsi="Arial Narrow"/>
          <w:lang w:eastAsia="en-US"/>
        </w:rPr>
      </w:pPr>
      <w:r>
        <w:rPr>
          <w:rFonts w:ascii="Arial Narrow" w:eastAsia="Calibri" w:hAnsi="Arial Narrow"/>
          <w:lang w:eastAsia="en-US"/>
        </w:rPr>
        <w:lastRenderedPageBreak/>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58416FC0" w14:textId="77777777" w:rsidR="00D012A9" w:rsidRDefault="00D012A9" w:rsidP="00B72115">
      <w:pPr>
        <w:spacing w:line="276" w:lineRule="auto"/>
        <w:ind w:left="4248"/>
        <w:rPr>
          <w:rFonts w:ascii="Arial Narrow" w:eastAsia="Calibri" w:hAnsi="Arial Narrow"/>
          <w:b/>
          <w:lang w:eastAsia="en-US"/>
        </w:rPr>
      </w:pPr>
    </w:p>
    <w:p w14:paraId="616908EA" w14:textId="77777777"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X.</w:t>
      </w:r>
    </w:p>
    <w:p w14:paraId="1587F5FE" w14:textId="77777777" w:rsidR="00B72115" w:rsidRPr="009B1549" w:rsidRDefault="00D012A9" w:rsidP="00B72115">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Sankce</w:t>
      </w:r>
    </w:p>
    <w:p w14:paraId="1BF4C3DA"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díla včetně DPH uvedené v čl. II .této smlouvy, a to za každý i započatý den prodlení.</w:t>
      </w:r>
    </w:p>
    <w:p w14:paraId="180A4CFA"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E37D0EF"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14:paraId="1E5750E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16C81706"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1527F7E1"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395D3D25" w14:textId="77777777" w:rsidR="00B72115" w:rsidRPr="009B1549" w:rsidRDefault="00B72115" w:rsidP="00B72115">
      <w:pPr>
        <w:spacing w:line="276" w:lineRule="auto"/>
        <w:rPr>
          <w:rFonts w:ascii="Arial Narrow" w:eastAsia="Calibri" w:hAnsi="Arial Narrow"/>
          <w:lang w:eastAsia="en-US"/>
        </w:rPr>
      </w:pPr>
    </w:p>
    <w:p w14:paraId="48FF7614"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B61BB9B"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3F66D0B9"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6662118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5B46B34B"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425922E1"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09BFB62" w14:textId="77777777" w:rsidR="00B72115" w:rsidRPr="009B1549" w:rsidRDefault="00B72115" w:rsidP="00D012A9">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2B07E327" w14:textId="77777777" w:rsidR="00B72115" w:rsidRDefault="00B72115" w:rsidP="00D012A9">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68A20F14" w14:textId="77777777" w:rsidR="00D012A9" w:rsidRPr="00D012A9" w:rsidRDefault="00D012A9" w:rsidP="00D012A9">
      <w:pPr>
        <w:jc w:val="both"/>
        <w:rPr>
          <w:rFonts w:ascii="Arial Narrow" w:eastAsia="Calibri" w:hAnsi="Arial Narrow"/>
          <w:szCs w:val="22"/>
        </w:rPr>
      </w:pPr>
    </w:p>
    <w:p w14:paraId="2C297026" w14:textId="77777777" w:rsidR="00B72115" w:rsidRPr="009B1549" w:rsidRDefault="00B72115" w:rsidP="00B72115">
      <w:pPr>
        <w:widowControl w:val="0"/>
        <w:tabs>
          <w:tab w:val="left" w:pos="0"/>
        </w:tabs>
        <w:spacing w:after="200" w:line="276" w:lineRule="auto"/>
        <w:ind w:left="284" w:hanging="284"/>
        <w:jc w:val="both"/>
        <w:rPr>
          <w:rFonts w:ascii="Arial Narrow" w:hAnsi="Arial Narrow"/>
        </w:rPr>
      </w:pPr>
      <w:r w:rsidRPr="009B1549">
        <w:rPr>
          <w:rFonts w:ascii="Arial Narrow" w:hAnsi="Arial Narrow"/>
        </w:rPr>
        <w:t>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4CC01B46" w14:textId="77777777" w:rsidR="00B72115" w:rsidRPr="009B1549" w:rsidRDefault="00B72115" w:rsidP="00B72115">
      <w:pPr>
        <w:widowControl w:val="0"/>
        <w:tabs>
          <w:tab w:val="left" w:pos="0"/>
        </w:tabs>
        <w:spacing w:after="200" w:line="276" w:lineRule="auto"/>
        <w:ind w:left="284" w:hanging="284"/>
        <w:jc w:val="both"/>
        <w:rPr>
          <w:rFonts w:ascii="Arial Narrow" w:hAnsi="Arial Narrow"/>
        </w:rPr>
      </w:pPr>
      <w:r w:rsidRPr="009B1549">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0E3327C" w14:textId="77777777" w:rsidR="00B72115" w:rsidRPr="00C471B4" w:rsidRDefault="00B72115" w:rsidP="00C471B4">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rPr>
        <w:t xml:space="preserve">9. </w:t>
      </w:r>
      <w:r w:rsidR="00C471B4">
        <w:rPr>
          <w:rFonts w:ascii="Arial Narrow" w:hAnsi="Arial Narrow"/>
          <w:bCs/>
          <w:kern w:val="32"/>
          <w:szCs w:val="22"/>
          <w:lang w:val="en-US" w:eastAsia="en-US"/>
        </w:rPr>
        <w:t xml:space="preserve"> </w:t>
      </w:r>
      <w:r w:rsidRPr="009B1549">
        <w:rPr>
          <w:rFonts w:ascii="Arial Narrow" w:hAnsi="Arial Narrow"/>
        </w:rPr>
        <w:t xml:space="preserve">Změna nebo doplnění smlouvy může být uskutečněna pouze písemným dodatkem k této </w:t>
      </w:r>
      <w:r w:rsidR="00D012A9">
        <w:rPr>
          <w:rFonts w:ascii="Arial Narrow" w:hAnsi="Arial Narrow"/>
        </w:rPr>
        <w:t xml:space="preserve"> </w:t>
      </w:r>
      <w:r w:rsidRPr="009B1549">
        <w:rPr>
          <w:rFonts w:ascii="Arial Narrow" w:hAnsi="Arial Narrow"/>
        </w:rPr>
        <w:t>smlouvě    podepsaným oběma smluvními stranami.</w:t>
      </w:r>
    </w:p>
    <w:p w14:paraId="271481A9" w14:textId="77777777" w:rsidR="00B72115" w:rsidRPr="009B1549" w:rsidRDefault="00C471B4" w:rsidP="00903403">
      <w:pPr>
        <w:widowControl w:val="0"/>
        <w:spacing w:after="200" w:line="276" w:lineRule="auto"/>
        <w:ind w:left="357" w:hanging="357"/>
        <w:jc w:val="both"/>
        <w:rPr>
          <w:rFonts w:ascii="Arial Narrow" w:hAnsi="Arial Narrow"/>
        </w:rPr>
      </w:pPr>
      <w:r>
        <w:rPr>
          <w:rFonts w:ascii="Arial Narrow" w:hAnsi="Arial Narrow"/>
        </w:rPr>
        <w:t>10</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58BEF63A" w14:textId="77777777" w:rsidR="00B72115" w:rsidRPr="009B1549" w:rsidRDefault="00B72115" w:rsidP="00B72115">
      <w:pPr>
        <w:widowControl w:val="0"/>
        <w:spacing w:line="276" w:lineRule="auto"/>
        <w:ind w:left="284"/>
        <w:jc w:val="both"/>
        <w:rPr>
          <w:rFonts w:ascii="Arial Narrow" w:hAnsi="Arial Narrow"/>
          <w:color w:val="FF0000"/>
        </w:rPr>
      </w:pPr>
    </w:p>
    <w:p w14:paraId="30F8FF80" w14:textId="77777777" w:rsidR="00B72115" w:rsidRPr="009B1549" w:rsidRDefault="00B72115" w:rsidP="00B72115">
      <w:pPr>
        <w:widowControl w:val="0"/>
        <w:spacing w:line="276" w:lineRule="auto"/>
        <w:ind w:left="284"/>
        <w:jc w:val="both"/>
        <w:rPr>
          <w:rFonts w:ascii="Arial Narrow" w:hAnsi="Arial Narrow"/>
          <w:color w:val="FF0000"/>
        </w:rPr>
      </w:pPr>
    </w:p>
    <w:p w14:paraId="5B6EAD5C" w14:textId="77777777" w:rsidR="00B72115" w:rsidRPr="009B1549" w:rsidRDefault="00B72115" w:rsidP="00B72115">
      <w:pPr>
        <w:widowControl w:val="0"/>
        <w:spacing w:line="276" w:lineRule="auto"/>
        <w:ind w:left="284"/>
        <w:jc w:val="both"/>
        <w:rPr>
          <w:rFonts w:ascii="Arial Narrow" w:hAnsi="Arial Narrow"/>
        </w:rPr>
      </w:pPr>
    </w:p>
    <w:p w14:paraId="3FFD96C9" w14:textId="77777777" w:rsidR="00B72115" w:rsidRPr="009B1549" w:rsidRDefault="00B72115" w:rsidP="00B72115">
      <w:pPr>
        <w:widowControl w:val="0"/>
        <w:spacing w:line="276" w:lineRule="auto"/>
        <w:ind w:left="284"/>
        <w:jc w:val="both"/>
        <w:rPr>
          <w:rFonts w:ascii="Arial Narrow" w:hAnsi="Arial Narrow"/>
        </w:rPr>
      </w:pPr>
    </w:p>
    <w:p w14:paraId="7E8E7A3A"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 dne …………………</w:t>
      </w:r>
      <w:commentRangeEnd w:id="5"/>
      <w:r w:rsidRPr="009B1549">
        <w:rPr>
          <w:rFonts w:asciiTheme="minorHAnsi" w:eastAsiaTheme="minorHAnsi" w:hAnsiTheme="minorHAnsi" w:cstheme="minorBidi"/>
          <w:sz w:val="16"/>
          <w:szCs w:val="16"/>
          <w:lang w:eastAsia="en-US"/>
        </w:rPr>
        <w:commentReference w:id="5"/>
      </w:r>
    </w:p>
    <w:p w14:paraId="3AF401C6"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3DF4E8C3" w14:textId="77777777" w:rsidR="00B72115" w:rsidRPr="009B1549" w:rsidRDefault="00B72115" w:rsidP="00B72115">
      <w:pPr>
        <w:widowControl w:val="0"/>
        <w:spacing w:line="276" w:lineRule="auto"/>
        <w:ind w:left="284"/>
        <w:jc w:val="both"/>
        <w:rPr>
          <w:rFonts w:ascii="Arial Narrow" w:hAnsi="Arial Narrow"/>
        </w:rPr>
      </w:pPr>
    </w:p>
    <w:p w14:paraId="779266E4" w14:textId="77777777" w:rsidR="00B72115" w:rsidRPr="009B1549" w:rsidRDefault="00B72115" w:rsidP="00B72115">
      <w:pPr>
        <w:widowControl w:val="0"/>
        <w:spacing w:line="276" w:lineRule="auto"/>
        <w:ind w:left="284"/>
        <w:jc w:val="both"/>
        <w:rPr>
          <w:rFonts w:ascii="Arial Narrow" w:hAnsi="Arial Narrow"/>
        </w:rPr>
      </w:pPr>
    </w:p>
    <w:p w14:paraId="468221CD" w14:textId="77777777" w:rsidR="00B72115" w:rsidRPr="009B1549" w:rsidRDefault="00B72115" w:rsidP="00B72115">
      <w:pPr>
        <w:widowControl w:val="0"/>
        <w:spacing w:line="276" w:lineRule="auto"/>
        <w:ind w:left="284"/>
        <w:jc w:val="both"/>
        <w:rPr>
          <w:rFonts w:ascii="Arial Narrow" w:hAnsi="Arial Narrow"/>
        </w:rPr>
      </w:pPr>
    </w:p>
    <w:p w14:paraId="0957A1BF" w14:textId="77777777" w:rsidR="00B72115" w:rsidRPr="009B1549" w:rsidRDefault="00B72115" w:rsidP="00B72115">
      <w:pPr>
        <w:widowControl w:val="0"/>
        <w:spacing w:line="276" w:lineRule="auto"/>
        <w:ind w:left="284"/>
        <w:jc w:val="both"/>
        <w:rPr>
          <w:rFonts w:ascii="Arial Narrow" w:hAnsi="Arial Narrow"/>
        </w:rPr>
      </w:pPr>
    </w:p>
    <w:p w14:paraId="01E4E1ED" w14:textId="77777777" w:rsidR="00B72115" w:rsidRPr="009B1549" w:rsidRDefault="00B72115" w:rsidP="00B72115">
      <w:pPr>
        <w:widowControl w:val="0"/>
        <w:spacing w:line="276" w:lineRule="auto"/>
        <w:ind w:left="284"/>
        <w:jc w:val="both"/>
        <w:rPr>
          <w:rFonts w:ascii="Arial Narrow" w:hAnsi="Arial Narrow"/>
        </w:rPr>
      </w:pPr>
    </w:p>
    <w:p w14:paraId="44BBE3CA"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14:paraId="771E9A0B" w14:textId="77777777"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14:paraId="6C088AC9" w14:textId="77777777" w:rsidR="00B72115" w:rsidRPr="009B1549" w:rsidRDefault="00B72115" w:rsidP="00B72115">
      <w:pPr>
        <w:widowControl w:val="0"/>
        <w:spacing w:line="276" w:lineRule="auto"/>
        <w:ind w:left="284"/>
        <w:jc w:val="both"/>
        <w:rPr>
          <w:rFonts w:ascii="Arial Narrow" w:hAnsi="Arial Narrow"/>
        </w:rPr>
      </w:pPr>
    </w:p>
    <w:p w14:paraId="1EC1255A"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14:paraId="72C2A98F"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p>
    <w:p w14:paraId="30EFD82C" w14:textId="77777777" w:rsidR="00B72115" w:rsidRPr="009B1549" w:rsidRDefault="00B72115" w:rsidP="00B72115">
      <w:pPr>
        <w:widowControl w:val="0"/>
        <w:spacing w:line="276" w:lineRule="auto"/>
        <w:ind w:left="284"/>
        <w:jc w:val="both"/>
        <w:rPr>
          <w:rFonts w:ascii="Arial Narrow" w:hAnsi="Arial Narrow"/>
          <w:color w:val="FF0000"/>
        </w:rPr>
      </w:pPr>
    </w:p>
    <w:p w14:paraId="7C44E852"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7A9197E8" w14:textId="77777777" w:rsidR="00B72115" w:rsidRPr="009B1549" w:rsidRDefault="00B72115" w:rsidP="00B72115"/>
    <w:p w14:paraId="3E7DA4E1" w14:textId="77777777" w:rsidR="00B72115" w:rsidRDefault="00B72115" w:rsidP="00B72115"/>
    <w:p w14:paraId="752B207B" w14:textId="77777777" w:rsidR="001D22D2" w:rsidRDefault="00FD0319">
      <w:r>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8-01-31T10:54:00Z" w:initials="ř1">
    <w:p w14:paraId="1B002738" w14:textId="77777777" w:rsidR="00B72115" w:rsidRDefault="00B72115" w:rsidP="00B72115">
      <w:pPr>
        <w:pStyle w:val="Textkomente"/>
      </w:pPr>
      <w:r>
        <w:rPr>
          <w:rStyle w:val="Odkaznakoment"/>
        </w:rPr>
        <w:annotationRef/>
      </w:r>
      <w:r>
        <w:t>Doplní uchazeč</w:t>
      </w:r>
    </w:p>
  </w:comment>
  <w:comment w:id="1" w:author="ředitelství 100" w:date="2018-01-31T10:54:00Z" w:initials="ř1">
    <w:p w14:paraId="6FED49C9" w14:textId="77777777" w:rsidR="00B72115" w:rsidRDefault="00B72115" w:rsidP="00B72115">
      <w:pPr>
        <w:pStyle w:val="Textkomente"/>
      </w:pPr>
      <w:r>
        <w:rPr>
          <w:rStyle w:val="Odkaznakoment"/>
        </w:rPr>
        <w:annotationRef/>
      </w:r>
      <w:r>
        <w:t>Doplní uchazeč</w:t>
      </w:r>
    </w:p>
  </w:comment>
  <w:comment w:id="2" w:author="ředitelství 100" w:date="2018-01-31T10:54:00Z" w:initials="ř1">
    <w:p w14:paraId="7D3497EE" w14:textId="77777777" w:rsidR="00B72115" w:rsidRDefault="00B72115" w:rsidP="00B72115">
      <w:pPr>
        <w:pStyle w:val="Textkomente"/>
      </w:pPr>
      <w:r>
        <w:rPr>
          <w:rStyle w:val="Odkaznakoment"/>
        </w:rPr>
        <w:annotationRef/>
      </w:r>
      <w:r>
        <w:t>Doplní uchazeč</w:t>
      </w:r>
    </w:p>
  </w:comment>
  <w:comment w:id="4" w:author="ředitelství 100" w:date="2018-01-31T10:54:00Z" w:initials="ř1">
    <w:p w14:paraId="65B585A9" w14:textId="77777777" w:rsidR="00B72115" w:rsidRDefault="00B72115" w:rsidP="00B72115">
      <w:pPr>
        <w:pStyle w:val="Textkomente"/>
      </w:pPr>
      <w:r>
        <w:rPr>
          <w:rStyle w:val="Odkaznakoment"/>
        </w:rPr>
        <w:annotationRef/>
      </w:r>
      <w:r>
        <w:t>Doplní  uchazeč</w:t>
      </w:r>
    </w:p>
  </w:comment>
  <w:comment w:id="5" w:author="ředitelství 100" w:date="2018-01-31T10:54:00Z" w:initials="ř1">
    <w:p w14:paraId="7FD59C80" w14:textId="77777777" w:rsidR="00B72115" w:rsidRDefault="00B72115" w:rsidP="00B72115">
      <w:pPr>
        <w:pStyle w:val="Textkomente"/>
      </w:pPr>
      <w:r>
        <w:rPr>
          <w:rStyle w:val="Odkaznakoment"/>
        </w:rPr>
        <w:annotationRef/>
      </w:r>
      <w:r>
        <w:t>Doplní uchazeč</w:t>
      </w:r>
    </w:p>
  </w:comment>
  <w:comment w:id="6" w:author="ředitelství 100" w:date="2018-01-31T10:54:00Z" w:initials="ř1">
    <w:p w14:paraId="40E1E139" w14:textId="77777777" w:rsidR="00B72115" w:rsidRDefault="00B72115" w:rsidP="00B72115">
      <w:pPr>
        <w:pStyle w:val="Textkomente"/>
      </w:pPr>
      <w:r>
        <w:rPr>
          <w:rStyle w:val="Odkaznakoment"/>
        </w:rPr>
        <w:annotationRef/>
      </w:r>
      <w:r>
        <w:t>Doplní uchazeč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02738" w15:done="0"/>
  <w15:commentEx w15:paraId="6FED49C9" w15:done="0"/>
  <w15:commentEx w15:paraId="7D3497EE" w15:done="0"/>
  <w15:commentEx w15:paraId="65B585A9" w15:done="0"/>
  <w15:commentEx w15:paraId="7FD59C80" w15:done="0"/>
  <w15:commentEx w15:paraId="40E1E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B103" w14:textId="77777777" w:rsidR="0022256A" w:rsidRDefault="0022256A" w:rsidP="00B72115">
      <w:r>
        <w:separator/>
      </w:r>
    </w:p>
  </w:endnote>
  <w:endnote w:type="continuationSeparator" w:id="0">
    <w:p w14:paraId="0DCE3653" w14:textId="77777777" w:rsidR="0022256A" w:rsidRDefault="0022256A"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14:paraId="63C9161C" w14:textId="77777777" w:rsidR="00607012" w:rsidRDefault="00607012">
        <w:pPr>
          <w:pStyle w:val="Zpat"/>
        </w:pPr>
        <w:r>
          <w:fldChar w:fldCharType="begin"/>
        </w:r>
        <w:r>
          <w:instrText>PAGE   \* MERGEFORMAT</w:instrText>
        </w:r>
        <w:r>
          <w:fldChar w:fldCharType="separate"/>
        </w:r>
        <w:r w:rsidR="00422893">
          <w:rPr>
            <w:noProof/>
          </w:rPr>
          <w:t>3</w:t>
        </w:r>
        <w:r>
          <w:fldChar w:fldCharType="end"/>
        </w:r>
      </w:p>
    </w:sdtContent>
  </w:sdt>
  <w:p w14:paraId="3462249D"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BDCD0" w14:textId="77777777" w:rsidR="0022256A" w:rsidRDefault="0022256A" w:rsidP="00B72115">
      <w:r>
        <w:separator/>
      </w:r>
    </w:p>
  </w:footnote>
  <w:footnote w:type="continuationSeparator" w:id="0">
    <w:p w14:paraId="5F505D09" w14:textId="77777777" w:rsidR="0022256A" w:rsidRDefault="0022256A"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1D0A" w14:textId="77777777" w:rsidR="00B72115" w:rsidRDefault="00B72115">
    <w:pPr>
      <w:pStyle w:val="Zhlav"/>
    </w:pPr>
    <w:r>
      <w:t>Příloha č. 4 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1"/>
  </w:num>
  <w:num w:numId="13">
    <w:abstractNumId w:val="3"/>
  </w:num>
  <w:num w:numId="14">
    <w:abstractNumId w:val="6"/>
  </w:num>
  <w:num w:numId="15">
    <w:abstractNumId w:val="0"/>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C2316"/>
    <w:rsid w:val="000E09D8"/>
    <w:rsid w:val="000E3F8B"/>
    <w:rsid w:val="00103266"/>
    <w:rsid w:val="00140783"/>
    <w:rsid w:val="001C4D82"/>
    <w:rsid w:val="001D22D2"/>
    <w:rsid w:val="0022256A"/>
    <w:rsid w:val="00397CE2"/>
    <w:rsid w:val="00422893"/>
    <w:rsid w:val="0049494F"/>
    <w:rsid w:val="004A5231"/>
    <w:rsid w:val="005713B3"/>
    <w:rsid w:val="00607012"/>
    <w:rsid w:val="006A704A"/>
    <w:rsid w:val="006B3C7F"/>
    <w:rsid w:val="007B2D99"/>
    <w:rsid w:val="00903403"/>
    <w:rsid w:val="009351EC"/>
    <w:rsid w:val="00AE67A6"/>
    <w:rsid w:val="00B72115"/>
    <w:rsid w:val="00BA5AC5"/>
    <w:rsid w:val="00BC7C69"/>
    <w:rsid w:val="00C471B4"/>
    <w:rsid w:val="00CB0FD2"/>
    <w:rsid w:val="00CB34BE"/>
    <w:rsid w:val="00D012A9"/>
    <w:rsid w:val="00F967A3"/>
    <w:rsid w:val="00FB1818"/>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11220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3</cp:revision>
  <cp:lastPrinted>2018-01-31T11:26:00Z</cp:lastPrinted>
  <dcterms:created xsi:type="dcterms:W3CDTF">2021-07-28T11:32:00Z</dcterms:created>
  <dcterms:modified xsi:type="dcterms:W3CDTF">2021-07-28T11:32:00Z</dcterms:modified>
</cp:coreProperties>
</file>