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C923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37830E32" w14:textId="77777777" w:rsidR="00147F50" w:rsidRDefault="00147F50">
      <w:pPr>
        <w:pStyle w:val="Nzev"/>
        <w:rPr>
          <w:rFonts w:ascii="Arial Narrow" w:hAnsi="Arial Narrow"/>
        </w:rPr>
      </w:pPr>
    </w:p>
    <w:p w14:paraId="39C45CC5" w14:textId="77777777" w:rsidR="00147F50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</w:p>
    <w:p w14:paraId="3AC185CF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D371AFC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7947558D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2AD2486D" w14:textId="77777777" w:rsidR="00A379F5" w:rsidRPr="00933816" w:rsidRDefault="00A379F5" w:rsidP="00A379F5">
      <w:pPr>
        <w:spacing w:line="276" w:lineRule="auto"/>
        <w:rPr>
          <w:rFonts w:ascii="Arial Narrow" w:eastAsia="Calibri" w:hAnsi="Arial Narrow"/>
          <w:lang w:eastAsia="en-US"/>
        </w:rPr>
      </w:pPr>
      <w:r w:rsidRPr="00933816">
        <w:rPr>
          <w:rFonts w:ascii="Arial Narrow" w:eastAsia="Calibri" w:hAnsi="Arial Narrow"/>
          <w:lang w:eastAsia="en-US"/>
        </w:rPr>
        <w:t xml:space="preserve">  státní příspěvková organizace zřízená rozhodnutím ministerstva zdravotnictví ČR – zřizovací</w:t>
      </w:r>
    </w:p>
    <w:p w14:paraId="60314D78" w14:textId="77777777" w:rsidR="00A379F5" w:rsidRPr="00933816" w:rsidRDefault="00A379F5" w:rsidP="00A379F5">
      <w:pPr>
        <w:spacing w:line="276" w:lineRule="auto"/>
        <w:rPr>
          <w:rFonts w:ascii="Arial Narrow" w:eastAsia="Calibri" w:hAnsi="Arial Narrow"/>
          <w:lang w:eastAsia="en-US"/>
        </w:rPr>
      </w:pPr>
      <w:r w:rsidRPr="00933816">
        <w:rPr>
          <w:rFonts w:ascii="Arial Narrow" w:eastAsia="Calibri" w:hAnsi="Arial Narrow"/>
          <w:lang w:eastAsia="en-US"/>
        </w:rPr>
        <w:t xml:space="preserve">  listina ve znění ze dne 8. 9. 2022, č.j. MZDR 24237/2022-1/OPŘ </w:t>
      </w:r>
    </w:p>
    <w:p w14:paraId="6DD4020F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70CB7B11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493D2D4B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1AB07B3E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1FDE5EF7" w:rsidR="002C3DF7" w:rsidRPr="009C1450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</w:t>
      </w:r>
      <w:r w:rsidRPr="00ED6D16">
        <w:rPr>
          <w:rFonts w:ascii="Arial Narrow" w:eastAsia="Calibri" w:hAnsi="Arial Narrow"/>
          <w:lang w:eastAsia="en-US"/>
        </w:rPr>
        <w:t xml:space="preserve">„občanský zákoník“), </w:t>
      </w:r>
      <w:r w:rsidR="00D52EB7" w:rsidRPr="00ED6D16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ED6D16">
        <w:rPr>
          <w:rFonts w:ascii="Arial Narrow" w:eastAsia="Calibri" w:hAnsi="Arial Narrow"/>
          <w:lang w:eastAsia="en-US"/>
        </w:rPr>
        <w:t xml:space="preserve">na realizaci veřejné zakázky malého rozsahu nazvané </w:t>
      </w:r>
      <w:r w:rsidR="007074B5" w:rsidRPr="00ED6D16">
        <w:rPr>
          <w:rFonts w:ascii="Arial Narrow" w:hAnsi="Arial Narrow"/>
          <w:b/>
        </w:rPr>
        <w:t>„Rozšíření vzduchotechniky na provozu prádelny v PN Horní Beřkovice“</w:t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</w:p>
    <w:p w14:paraId="3A2474C0" w14:textId="77777777" w:rsidR="00BD60CE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239FC5C4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204E9844" w14:textId="415BFF7B" w:rsidR="004B3ACB" w:rsidRPr="00AF5DB2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A379F5">
        <w:rPr>
          <w:rFonts w:ascii="Arial Narrow" w:hAnsi="Arial Narrow"/>
        </w:rPr>
        <w:t>názvem</w:t>
      </w:r>
      <w:r w:rsidR="00135B95" w:rsidRPr="00A379F5">
        <w:rPr>
          <w:rFonts w:ascii="Arial Narrow" w:hAnsi="Arial Narrow"/>
          <w:b/>
        </w:rPr>
        <w:t xml:space="preserve"> </w:t>
      </w:r>
      <w:r w:rsidR="003D46D6" w:rsidRPr="00A379F5">
        <w:rPr>
          <w:rFonts w:ascii="Arial Narrow" w:hAnsi="Arial Narrow"/>
          <w:b/>
        </w:rPr>
        <w:t>„Rozšíření vzduchotechniky na provozu prádelny v PN Horní Beřkovice“</w:t>
      </w:r>
      <w:r w:rsidR="00194791" w:rsidRPr="00A379F5">
        <w:rPr>
          <w:rFonts w:ascii="Arial Narrow" w:hAnsi="Arial Narrow"/>
          <w:b/>
        </w:rPr>
        <w:t>.</w:t>
      </w:r>
      <w:r w:rsidR="0019479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Cs/>
        </w:rPr>
        <w:t xml:space="preserve">Dílo bude realizováno </w:t>
      </w:r>
      <w:r w:rsidR="00E04FF1">
        <w:rPr>
          <w:rFonts w:ascii="Arial Narrow" w:hAnsi="Arial Narrow"/>
          <w:bCs/>
        </w:rPr>
        <w:t>v</w:t>
      </w:r>
      <w:r w:rsidR="003E7DF9">
        <w:rPr>
          <w:rFonts w:ascii="Arial Narrow" w:hAnsi="Arial Narrow"/>
          <w:bCs/>
        </w:rPr>
        <w:t xml:space="preserve"> areálu </w:t>
      </w:r>
      <w:r w:rsidR="00AF5DB2" w:rsidRPr="00AF5DB2">
        <w:rPr>
          <w:rFonts w:ascii="Arial Narrow" w:hAnsi="Arial Narrow"/>
          <w:bCs/>
        </w:rPr>
        <w:t>Psychiat</w:t>
      </w:r>
      <w:r w:rsidR="00AF5DB2">
        <w:rPr>
          <w:rFonts w:ascii="Arial Narrow" w:hAnsi="Arial Narrow"/>
          <w:bCs/>
        </w:rPr>
        <w:t>rické nemocnici</w:t>
      </w:r>
      <w:r w:rsidR="00AF5DB2" w:rsidRPr="00AF5DB2">
        <w:rPr>
          <w:rFonts w:ascii="Arial Narrow" w:hAnsi="Arial Narrow"/>
          <w:bCs/>
        </w:rPr>
        <w:t xml:space="preserve"> Horní Beřkovice</w:t>
      </w:r>
      <w:r w:rsidR="00AF5DB2">
        <w:rPr>
          <w:rFonts w:ascii="Arial Narrow" w:hAnsi="Arial Narrow"/>
          <w:bCs/>
        </w:rPr>
        <w:t xml:space="preserve">, </w:t>
      </w:r>
      <w:r w:rsidR="00AF5DB2" w:rsidRPr="00AF5DB2">
        <w:rPr>
          <w:rFonts w:ascii="Arial Narrow" w:hAnsi="Arial Narrow"/>
          <w:bCs/>
        </w:rPr>
        <w:t>Podřipská 1, Horní Beřkovice, PSČ 411 85</w:t>
      </w:r>
      <w:r w:rsidR="00AF5DB2">
        <w:rPr>
          <w:rFonts w:ascii="Arial Narrow" w:hAnsi="Arial Narrow"/>
          <w:bCs/>
        </w:rPr>
        <w:t>.</w:t>
      </w:r>
      <w:r w:rsidR="00135B95">
        <w:rPr>
          <w:rFonts w:ascii="Arial Narrow" w:hAnsi="Arial Narrow"/>
          <w:bCs/>
        </w:rPr>
        <w:t xml:space="preserve"> Dílo bude realizován</w:t>
      </w:r>
      <w:r w:rsidR="007509DF">
        <w:rPr>
          <w:rFonts w:ascii="Arial Narrow" w:hAnsi="Arial Narrow"/>
          <w:bCs/>
        </w:rPr>
        <w:t>o</w:t>
      </w:r>
      <w:r w:rsidR="00135B95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="007509DF">
        <w:rPr>
          <w:rFonts w:ascii="Arial Narrow" w:hAnsi="Arial Narrow"/>
          <w:bCs/>
        </w:rPr>
        <w:t xml:space="preserve"> </w:t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02341B6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77777777" w:rsidR="00D52EB7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271E8017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824AD79" w14:textId="40FFFA08" w:rsidR="00D52EB7" w:rsidRPr="00E04FF1" w:rsidRDefault="00AF5DB2" w:rsidP="00F247D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 </w:t>
      </w:r>
      <w:r w:rsidR="00D52EB7" w:rsidRPr="00E04FF1">
        <w:rPr>
          <w:rFonts w:ascii="Arial Narrow" w:hAnsi="Arial Narrow"/>
        </w:rPr>
        <w:t>Místo plnění/realizace je</w:t>
      </w:r>
      <w:r w:rsidR="003E7DF9">
        <w:rPr>
          <w:rFonts w:ascii="Arial Narrow" w:hAnsi="Arial Narrow"/>
        </w:rPr>
        <w:t xml:space="preserve"> v areálu</w:t>
      </w:r>
      <w:r w:rsidR="00D52EB7" w:rsidRPr="00E04FF1">
        <w:rPr>
          <w:rFonts w:ascii="Arial Narrow" w:hAnsi="Arial Narrow"/>
        </w:rPr>
        <w:t xml:space="preserve"> </w:t>
      </w:r>
      <w:r w:rsidR="003E7DF9">
        <w:rPr>
          <w:rFonts w:ascii="Arial Narrow" w:hAnsi="Arial Narrow"/>
        </w:rPr>
        <w:t>Psychiatrické</w:t>
      </w:r>
      <w:r w:rsidR="00F247D7" w:rsidRPr="00F247D7">
        <w:rPr>
          <w:rFonts w:ascii="Arial Narrow" w:hAnsi="Arial Narrow"/>
        </w:rPr>
        <w:t xml:space="preserve"> nemocnice Horní Beřkovice</w:t>
      </w:r>
      <w:r w:rsidR="00F247D7">
        <w:rPr>
          <w:rFonts w:ascii="Arial Narrow" w:hAnsi="Arial Narrow"/>
        </w:rPr>
        <w:t xml:space="preserve">, </w:t>
      </w:r>
      <w:r w:rsidR="00F247D7" w:rsidRPr="00F247D7">
        <w:rPr>
          <w:rFonts w:ascii="Arial Narrow" w:hAnsi="Arial Narrow"/>
        </w:rPr>
        <w:t xml:space="preserve">Podřipská 1, Horní Beřkovice, PSČ </w:t>
      </w:r>
      <w:r w:rsidR="00F247D7" w:rsidRPr="00A379F5">
        <w:rPr>
          <w:rFonts w:ascii="Arial Narrow" w:hAnsi="Arial Narrow"/>
        </w:rPr>
        <w:t>411 85</w:t>
      </w:r>
      <w:r w:rsidR="00975E23" w:rsidRPr="00A379F5">
        <w:rPr>
          <w:rFonts w:ascii="Arial Narrow" w:hAnsi="Arial Narrow"/>
        </w:rPr>
        <w:t xml:space="preserve"> – budova „J“.</w:t>
      </w:r>
      <w:r w:rsidR="00975E23">
        <w:rPr>
          <w:rFonts w:ascii="Arial Narrow" w:hAnsi="Arial Narrow"/>
        </w:rPr>
        <w:t xml:space="preserve"> </w:t>
      </w:r>
    </w:p>
    <w:p w14:paraId="121FE0DD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162E3462" w14:textId="68424501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F247D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možno překročit za podmínek uvedených v odst. 3.4 této smlouvy.          </w:t>
      </w:r>
    </w:p>
    <w:p w14:paraId="059C4F66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89EAD95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5A760970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7D55057F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>Celková cena díla  včetně  DPH</w:t>
      </w:r>
      <w:r w:rsidRPr="00135B95">
        <w:rPr>
          <w:rFonts w:ascii="Arial Narrow" w:hAnsi="Arial Narrow"/>
          <w:bCs/>
        </w:rPr>
        <w:tab/>
      </w:r>
      <w:commentRangeEnd w:id="1"/>
      <w:r w:rsidRPr="00E04FF1">
        <w:rPr>
          <w:rStyle w:val="Odkaznakoment"/>
          <w:rFonts w:ascii="Arial Narrow" w:hAnsi="Arial Narrow"/>
          <w:sz w:val="24"/>
        </w:rPr>
        <w:commentReference w:id="1"/>
      </w:r>
    </w:p>
    <w:p w14:paraId="41C0C3FC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6D3F4A15" w14:textId="77777777" w:rsidR="00C6256F" w:rsidRPr="00E04FF1" w:rsidRDefault="00C6256F" w:rsidP="00C6256F">
      <w:pPr>
        <w:ind w:left="1416" w:firstLine="708"/>
        <w:rPr>
          <w:rFonts w:ascii="Arial Narrow" w:hAnsi="Arial Narrow"/>
          <w:bCs/>
        </w:rPr>
      </w:pPr>
    </w:p>
    <w:p w14:paraId="3009FC4B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2. </w:t>
      </w:r>
      <w:r w:rsidR="00E37FBA">
        <w:rPr>
          <w:rFonts w:ascii="Arial Narrow" w:hAnsi="Arial Narrow"/>
        </w:rPr>
        <w:t xml:space="preserve"> </w:t>
      </w:r>
      <w:r w:rsidR="00040E32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Podkladem pro stanovení ceny je technická specifikace, včetně výkazu výměr. </w:t>
      </w:r>
      <w:r w:rsidR="00E37FBA">
        <w:rPr>
          <w:rFonts w:ascii="Arial Narrow" w:hAnsi="Arial Narrow"/>
        </w:rPr>
        <w:t>Ceny uvedené</w:t>
      </w:r>
      <w:r w:rsidR="00040E32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v cenové kalkulaci jsou pevné do data ukončení díla. </w:t>
      </w:r>
    </w:p>
    <w:p w14:paraId="0A209C0C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</w:p>
    <w:p w14:paraId="200F20D3" w14:textId="77777777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</w:t>
      </w:r>
      <w:r w:rsidR="00E37FBA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7F6AF56C" w14:textId="77777777" w:rsidR="00C6256F" w:rsidRPr="00E04FF1" w:rsidRDefault="00C6256F" w:rsidP="00C6256F">
      <w:pPr>
        <w:rPr>
          <w:rFonts w:ascii="Arial Narrow" w:hAnsi="Arial Narrow"/>
        </w:rPr>
      </w:pPr>
    </w:p>
    <w:p w14:paraId="455627F8" w14:textId="6137D07B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4. </w:t>
      </w:r>
      <w:r w:rsidR="00040E32">
        <w:rPr>
          <w:rFonts w:ascii="Arial Narrow" w:hAnsi="Arial Narrow"/>
        </w:rPr>
        <w:t xml:space="preserve">    </w:t>
      </w:r>
      <w:r w:rsidR="003E7DF9">
        <w:rPr>
          <w:rFonts w:ascii="Arial Narrow" w:hAnsi="Arial Narrow"/>
        </w:rPr>
        <w:t xml:space="preserve">Cena </w:t>
      </w:r>
      <w:r w:rsidRPr="00E04FF1">
        <w:rPr>
          <w:rFonts w:ascii="Arial Narrow" w:hAnsi="Arial Narrow"/>
        </w:rPr>
        <w:t>podle odst.1</w:t>
      </w:r>
      <w:r w:rsidR="003E7DF9">
        <w:rPr>
          <w:rFonts w:ascii="Arial Narrow" w:hAnsi="Arial Narrow"/>
        </w:rPr>
        <w:t>.</w:t>
      </w:r>
      <w:r w:rsidRPr="00E04FF1">
        <w:rPr>
          <w:rFonts w:ascii="Arial Narrow" w:hAnsi="Arial Narrow"/>
        </w:rPr>
        <w:t>může být přek</w:t>
      </w:r>
      <w:r w:rsidR="003E7DF9">
        <w:rPr>
          <w:rFonts w:ascii="Arial Narrow" w:hAnsi="Arial Narrow"/>
        </w:rPr>
        <w:t>ročena pouze za těchto podmínek</w:t>
      </w:r>
      <w:r w:rsidRPr="00E04FF1">
        <w:rPr>
          <w:rFonts w:ascii="Arial Narrow" w:hAnsi="Arial Narrow"/>
        </w:rPr>
        <w:t>:</w:t>
      </w:r>
    </w:p>
    <w:p w14:paraId="15483920" w14:textId="77777777" w:rsidR="00C6256F" w:rsidRPr="00E04FF1" w:rsidRDefault="00C6256F" w:rsidP="00C6256F">
      <w:pPr>
        <w:rPr>
          <w:rFonts w:ascii="Arial Narrow" w:hAnsi="Arial Narrow"/>
        </w:rPr>
      </w:pPr>
    </w:p>
    <w:p w14:paraId="1AE11AA9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bookmarkStart w:id="3" w:name="_GoBack"/>
      <w:bookmarkEnd w:id="3"/>
      <w:r w:rsidRPr="00E04FF1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48C879D8" w14:textId="77777777" w:rsidR="00C6256F" w:rsidRPr="00E04FF1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</w:t>
      </w:r>
      <w:r w:rsidR="00C6256F" w:rsidRPr="00E04FF1">
        <w:rPr>
          <w:rFonts w:ascii="Arial Narrow" w:hAnsi="Arial Narrow"/>
          <w:szCs w:val="20"/>
        </w:rPr>
        <w:t>Jiné podmínky pro překročení nabídkové ceny se nepřipouští.</w:t>
      </w:r>
    </w:p>
    <w:p w14:paraId="4DF73300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1F6C778B" w14:textId="5C4B2B2D" w:rsidR="00C6256F" w:rsidRPr="00E04FF1" w:rsidRDefault="00E37FBA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5.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</w:t>
      </w:r>
      <w:r w:rsidR="00AF5DB2">
        <w:rPr>
          <w:rFonts w:ascii="Arial Narrow" w:hAnsi="Arial Narrow"/>
          <w:szCs w:val="22"/>
        </w:rPr>
        <w:t>:</w:t>
      </w:r>
      <w:r w:rsidR="00C6256F" w:rsidRPr="00E04FF1">
        <w:rPr>
          <w:rFonts w:ascii="Arial Narrow" w:hAnsi="Arial Narrow"/>
          <w:szCs w:val="22"/>
        </w:rPr>
        <w:t xml:space="preserve"> náklady na zařízení, provoz, údržbu a vyklizení staveniště, skládkovné a náklady na likvidaci odpadů dle zákonných předpisů, náklady na dopravu, náklady na pronájem, apod.</w:t>
      </w:r>
    </w:p>
    <w:p w14:paraId="1F32E298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7E2BA58D" w14:textId="77777777" w:rsidR="00451128" w:rsidRPr="00E04FF1" w:rsidRDefault="00C6256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6.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>Vyskytnou-li se při provádění díla vícepráce nebo méněpráce, je zhotovitel povinen provést jejich přesný soupis včetně jejich ocenění a tento soupis předložit k objednateli k odsouhlasení.</w:t>
      </w:r>
    </w:p>
    <w:p w14:paraId="6B7B053C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6984C81B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5FD90A6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F247D7">
        <w:rPr>
          <w:rFonts w:ascii="Arial Narrow" w:hAnsi="Arial Narrow"/>
        </w:rPr>
        <w:t xml:space="preserve">ch </w:t>
      </w:r>
      <w:r w:rsidR="00451128" w:rsidRPr="00E04FF1">
        <w:rPr>
          <w:rFonts w:ascii="Arial Narrow" w:hAnsi="Arial Narrow"/>
        </w:rPr>
        <w:t>termínech:</w:t>
      </w:r>
      <w:r w:rsidR="00453501" w:rsidRPr="00E04FF1">
        <w:rPr>
          <w:rFonts w:ascii="Arial Narrow" w:hAnsi="Arial Narrow"/>
        </w:rPr>
        <w:t xml:space="preserve"> </w:t>
      </w:r>
    </w:p>
    <w:p w14:paraId="0BA2E5CF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5A956BBD" w:rsidR="00512461" w:rsidRPr="00A379F5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F247D7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3E7DF9">
        <w:rPr>
          <w:rFonts w:ascii="Arial Narrow" w:hAnsi="Arial Narrow"/>
        </w:rPr>
        <w:tab/>
      </w:r>
      <w:r w:rsidR="00E21724" w:rsidRPr="00A379F5">
        <w:rPr>
          <w:rFonts w:ascii="Arial Narrow" w:hAnsi="Arial Narrow"/>
        </w:rPr>
        <w:t>říjen</w:t>
      </w:r>
      <w:r w:rsidR="00F247D7" w:rsidRPr="00A379F5">
        <w:rPr>
          <w:rFonts w:ascii="Arial Narrow" w:hAnsi="Arial Narrow"/>
        </w:rPr>
        <w:t xml:space="preserve"> </w:t>
      </w:r>
      <w:r w:rsidR="000C4069" w:rsidRPr="00A379F5">
        <w:rPr>
          <w:rFonts w:ascii="Arial Narrow" w:hAnsi="Arial Narrow"/>
        </w:rPr>
        <w:t>2022</w:t>
      </w:r>
      <w:r w:rsidR="00451128" w:rsidRPr="00A379F5">
        <w:rPr>
          <w:rFonts w:ascii="Arial Narrow" w:hAnsi="Arial Narrow"/>
        </w:rPr>
        <w:t>, v den předání staveniště zhotoviteli,</w:t>
      </w:r>
    </w:p>
    <w:p w14:paraId="368937F4" w14:textId="05A08D61" w:rsidR="00A46B6A" w:rsidRPr="00A379F5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A379F5">
        <w:rPr>
          <w:rFonts w:ascii="Arial Narrow" w:hAnsi="Arial Narrow"/>
          <w:b/>
        </w:rPr>
        <w:t>termín uk</w:t>
      </w:r>
      <w:r w:rsidR="00691038" w:rsidRPr="00A379F5">
        <w:rPr>
          <w:rFonts w:ascii="Arial Narrow" w:hAnsi="Arial Narrow"/>
          <w:b/>
        </w:rPr>
        <w:t>ončení</w:t>
      </w:r>
      <w:r w:rsidR="00D56F5F" w:rsidRPr="00A379F5">
        <w:rPr>
          <w:rFonts w:ascii="Arial Narrow" w:hAnsi="Arial Narrow"/>
        </w:rPr>
        <w:t>:</w:t>
      </w:r>
      <w:r w:rsidR="00F247D7" w:rsidRPr="00A379F5">
        <w:rPr>
          <w:rFonts w:ascii="Arial Narrow" w:hAnsi="Arial Narrow"/>
        </w:rPr>
        <w:tab/>
      </w:r>
      <w:r w:rsidR="00F247D7" w:rsidRPr="00A379F5">
        <w:rPr>
          <w:rFonts w:ascii="Arial Narrow" w:hAnsi="Arial Narrow"/>
        </w:rPr>
        <w:tab/>
      </w:r>
      <w:r w:rsidR="00305D2B" w:rsidRPr="00A379F5">
        <w:rPr>
          <w:rFonts w:ascii="Arial Narrow" w:hAnsi="Arial Narrow"/>
        </w:rPr>
        <w:t xml:space="preserve">do </w:t>
      </w:r>
      <w:r w:rsidR="00E21724" w:rsidRPr="00A379F5">
        <w:rPr>
          <w:rFonts w:ascii="Arial Narrow" w:hAnsi="Arial Narrow"/>
        </w:rPr>
        <w:t>45</w:t>
      </w:r>
      <w:r w:rsidR="000C4069" w:rsidRPr="00A379F5">
        <w:rPr>
          <w:rFonts w:ascii="Arial Narrow" w:hAnsi="Arial Narrow"/>
        </w:rPr>
        <w:t xml:space="preserve"> kalendářních dnů</w:t>
      </w:r>
      <w:r w:rsidR="000C4069" w:rsidRPr="00A379F5">
        <w:rPr>
          <w:rFonts w:ascii="Arial Narrow" w:hAnsi="Arial Narrow"/>
          <w:b/>
          <w:color w:val="FF0000"/>
        </w:rPr>
        <w:t xml:space="preserve"> </w:t>
      </w:r>
      <w:r w:rsidR="000C4069" w:rsidRPr="00A379F5">
        <w:rPr>
          <w:rFonts w:ascii="Arial Narrow" w:hAnsi="Arial Narrow"/>
        </w:rPr>
        <w:t>od převzetí staveniště zhotovitelem.</w:t>
      </w:r>
    </w:p>
    <w:p w14:paraId="493463FB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 xml:space="preserve">ímá, </w:t>
      </w:r>
      <w:r w:rsidR="009F162B" w:rsidRPr="00E04FF1">
        <w:rPr>
          <w:rFonts w:ascii="Arial Narrow" w:eastAsia="Calibri" w:hAnsi="Arial Narrow"/>
          <w:lang w:eastAsia="en-US"/>
        </w:rPr>
        <w:lastRenderedPageBreak/>
        <w:t>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7F28C3A2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9E60B05" w14:textId="77777777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F247D7">
        <w:rPr>
          <w:rFonts w:ascii="Arial Narrow" w:hAnsi="Arial Narrow"/>
        </w:rPr>
        <w:t xml:space="preserve"> termín zahájení,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r w:rsidR="00691038" w:rsidRPr="00E04FF1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6941B1AE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84A4B83" w14:textId="77777777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F247D7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 xml:space="preserve">doba a důvody posunu zahájení nebo přerušení provádění díla </w:t>
      </w:r>
      <w:r w:rsidR="00F247D7">
        <w:rPr>
          <w:rFonts w:ascii="Arial Narrow" w:hAnsi="Arial Narrow"/>
        </w:rPr>
        <w:t>budou zhotovitelem s odkazem</w:t>
      </w:r>
      <w:r w:rsidR="00ED7D7E" w:rsidRPr="00E04FF1">
        <w:rPr>
          <w:rFonts w:ascii="Arial Narrow" w:hAnsi="Arial Narrow"/>
        </w:rPr>
        <w:t xml:space="preserve"> na příslušné ČSN zapsány a objednatelem potvrzeny zápisem ve stavebním </w:t>
      </w:r>
      <w:r w:rsidR="00F247D7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753F9842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3C11A9C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42268540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AD2B307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57A75174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>
        <w:rPr>
          <w:rFonts w:ascii="Arial Narrow" w:hAnsi="Arial Narrow"/>
        </w:rPr>
        <w:t xml:space="preserve"> potvrzovat jím pověřená osoba –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r w:rsidR="003E7DF9">
        <w:rPr>
          <w:rFonts w:ascii="Arial Narrow" w:hAnsi="Arial Narrow"/>
        </w:rPr>
        <w:t xml:space="preserve"> Petr Kubík</w:t>
      </w:r>
      <w:r w:rsidR="00451128" w:rsidRPr="00451128">
        <w:rPr>
          <w:rFonts w:ascii="Arial Narrow" w:hAnsi="Arial Narrow"/>
        </w:rPr>
        <w:t>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6B79C7E8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5492EB62" w14:textId="77777777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 xml:space="preserve">Objednatel odevzdá zhotoviteli </w:t>
      </w:r>
      <w:r w:rsidR="00F247D7">
        <w:rPr>
          <w:rFonts w:ascii="Arial Narrow" w:hAnsi="Arial Narrow"/>
        </w:rPr>
        <w:t>staveniště</w:t>
      </w:r>
      <w:r w:rsidR="00212BBA">
        <w:rPr>
          <w:rFonts w:ascii="Arial Narrow" w:hAnsi="Arial Narrow"/>
        </w:rPr>
        <w:t xml:space="preserve"> </w:t>
      </w:r>
      <w:r w:rsidR="00F247D7">
        <w:rPr>
          <w:rFonts w:ascii="Arial Narrow" w:hAnsi="Arial Narrow"/>
        </w:rPr>
        <w:t xml:space="preserve">v </w:t>
      </w:r>
      <w:r w:rsidR="00212BBA" w:rsidRPr="009D51A5">
        <w:rPr>
          <w:rFonts w:ascii="Arial Narrow" w:hAnsi="Arial Narrow"/>
        </w:rPr>
        <w:t>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 xml:space="preserve">zahájení prací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235CDFFA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093756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259CBCF4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909A6E6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52547941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DBC9932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174DB9D4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CDFDC56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4314AA21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ACF9A7E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96699D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02853D9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36259302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A859223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51441D7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2AFC0D" w14:textId="7777777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>ání uvedená výše v bodech 1. - 4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351463C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6A458A95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08E2718A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22A74D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61D0BD9C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2006E65C" w14:textId="77777777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1569FB" w:rsidRPr="001569FB">
        <w:rPr>
          <w:rFonts w:ascii="Arial Narrow" w:hAnsi="Arial Narrow" w:cs="Arial"/>
          <w:szCs w:val="20"/>
        </w:rPr>
        <w:t xml:space="preserve">Objednatel uhradí zhotoviteli cenu za provedené dílo na základě zhotovitelem vystaveného 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</w:t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 xml:space="preserve">% z ceny díla uvedené na faktuře (dále jen „zádržné“) v případě zjištění vad a nedodělků. Zádržné uhradí objednatel zhotoviteli do 15 dnů po odstranění vad a nedodělků. </w:t>
      </w:r>
    </w:p>
    <w:p w14:paraId="43C02559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3808B7CD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 případě, že faktura nebude obsahovat potřebné náležitosti nebo bude obsahovat chybné či neúplné údaje,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14:paraId="418015C8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69D06495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7AAF9A8B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>. č.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3DC8AE59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6D55CE1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6D77C150" w14:textId="68BECD7B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>Zhotovitel</w:t>
      </w:r>
      <w:r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 xml:space="preserve">poskytuje za předpokladu řádného provozování a údržby předmětu </w:t>
      </w:r>
      <w:r w:rsidR="00AF5DB2">
        <w:rPr>
          <w:rFonts w:ascii="Arial Narrow" w:hAnsi="Arial Narrow"/>
        </w:rPr>
        <w:t>díla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26401ADE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453736B" w14:textId="7DC09B86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F5DB2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107F8F43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8A7CA72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280E275F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209249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73CD1D07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A2DB15A" w14:textId="41CEB9B3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3E7DF9">
        <w:rPr>
          <w:rFonts w:ascii="Arial Narrow" w:eastAsia="Calibri" w:hAnsi="Arial Narrow"/>
          <w:lang w:eastAsia="en-US"/>
        </w:rPr>
        <w:t>-</w:t>
      </w:r>
      <w:r w:rsidR="003E7DF9">
        <w:rPr>
          <w:rFonts w:ascii="Arial Narrow" w:eastAsia="Calibri" w:hAnsi="Arial Narrow"/>
          <w:lang w:eastAsia="en-US"/>
        </w:rPr>
        <w:tab/>
      </w:r>
      <w:r w:rsidR="003E7DF9">
        <w:rPr>
          <w:rFonts w:ascii="Arial Narrow" w:eastAsia="Calibri" w:hAnsi="Arial Narrow"/>
          <w:lang w:eastAsia="en-US"/>
        </w:rPr>
        <w:tab/>
      </w:r>
      <w:r w:rsidR="00317881">
        <w:rPr>
          <w:rFonts w:ascii="Arial Narrow" w:eastAsia="Calibri" w:hAnsi="Arial Narrow"/>
          <w:lang w:eastAsia="en-US"/>
        </w:rPr>
        <w:t xml:space="preserve">za </w:t>
      </w:r>
      <w:r w:rsidRPr="005D4648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3E7DF9">
        <w:rPr>
          <w:rFonts w:ascii="Arial Narrow" w:hAnsi="Arial Narrow"/>
        </w:rPr>
        <w:t>Petr Kubík</w:t>
      </w:r>
      <w:r w:rsidR="00212BBA">
        <w:rPr>
          <w:rFonts w:ascii="Arial Narrow" w:hAnsi="Arial Narrow" w:cs="Calibri"/>
          <w:szCs w:val="20"/>
        </w:rPr>
        <w:t>,</w:t>
      </w:r>
      <w:r w:rsidR="00AF5DB2">
        <w:rPr>
          <w:rFonts w:ascii="Arial Narrow" w:hAnsi="Arial Narrow" w:cs="Calibri"/>
          <w:szCs w:val="20"/>
        </w:rPr>
        <w:t xml:space="preserve"> tel.: </w:t>
      </w:r>
      <w:r w:rsidR="003E7DF9" w:rsidRPr="003E7DF9">
        <w:rPr>
          <w:rFonts w:ascii="Arial Narrow" w:hAnsi="Arial Narrow" w:cs="Calibri"/>
          <w:szCs w:val="20"/>
        </w:rPr>
        <w:t>731 655 569</w:t>
      </w:r>
      <w:r w:rsidR="00F04A99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E37FBA" w:rsidRDefault="003E7DF9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4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4"/>
    <w:p w14:paraId="33C19EED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4"/>
      </w:r>
    </w:p>
    <w:p w14:paraId="25FAC4B0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20585E91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930B737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</w:t>
      </w:r>
      <w:r w:rsidR="00592F34">
        <w:rPr>
          <w:rFonts w:ascii="Arial Narrow" w:hAnsi="Arial Narrow"/>
        </w:rPr>
        <w:lastRenderedPageBreak/>
        <w:t xml:space="preserve">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5CF1B150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F2C3F7A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1F8BF700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578F8002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372EB1BB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15652715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6499036E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D2572A5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00ABFC10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0F1964D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77CA474E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261E69B5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77CA0DA8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1D7ADC1F" w14:textId="2BC59BC8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>díla a změnu této smlouvy. Do d</w:t>
      </w:r>
      <w:r w:rsidR="00AF5DB2">
        <w:rPr>
          <w:rFonts w:ascii="Arial Narrow" w:hAnsi="Arial Narrow"/>
        </w:rPr>
        <w:t>osažení dohody o změně díla a o</w:t>
      </w:r>
      <w:r w:rsidR="001071E4" w:rsidRPr="009D51A5">
        <w:rPr>
          <w:rFonts w:ascii="Arial Narrow" w:hAnsi="Arial Narrow"/>
        </w:rPr>
        <w:tab/>
        <w:t>změně smlouvy 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D5B4EEE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2EFC6BF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lastRenderedPageBreak/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43A84F66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2AFAD6D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7411F92F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091678C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153E6038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71AB1BD5" w14:textId="42D8283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 xml:space="preserve">gistru smluv zajistí objednatel. Objednatel </w:t>
      </w:r>
      <w:r w:rsidR="00AF5DB2">
        <w:rPr>
          <w:rFonts w:ascii="Arial Narrow" w:eastAsia="Calibri" w:hAnsi="Arial Narrow"/>
          <w:lang w:eastAsia="en-US"/>
        </w:rPr>
        <w:t xml:space="preserve">se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4C57B3FD" w14:textId="79F28A51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>upením od smlouvy dle článku X</w:t>
      </w:r>
      <w:r w:rsidR="00AF5DB2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, bodu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5BA0C341" w14:textId="29899825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</w:t>
      </w:r>
      <w:r w:rsidR="00AF5DB2">
        <w:rPr>
          <w:rFonts w:ascii="Arial Narrow" w:eastAsia="Calibri" w:hAnsi="Arial Narrow"/>
          <w:lang w:eastAsia="en-US"/>
        </w:rPr>
        <w:t xml:space="preserve">ž výpovědní doba činí 15 dnů a </w:t>
      </w:r>
      <w:r w:rsidRPr="009064DD">
        <w:rPr>
          <w:rFonts w:ascii="Arial Narrow" w:eastAsia="Calibri" w:hAnsi="Arial Narrow"/>
          <w:lang w:eastAsia="en-US"/>
        </w:rPr>
        <w:t xml:space="preserve">počíná běžet dnem následujícím po dni doručení písemné výpovědi zhotoviteli. </w:t>
      </w:r>
    </w:p>
    <w:p w14:paraId="416F865B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1127DD14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0CAA861D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E7C58E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4A9282D8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71B28364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686774E2" w14:textId="10167F6F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Dodavatel prohlašuje, že se seznámil s dokumentem “</w:t>
      </w:r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 riz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>ika typická pro areál a objekty</w:t>
      </w:r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Psychiatric</w:t>
      </w:r>
      <w:r w:rsidR="00AF5DB2">
        <w:rPr>
          <w:rFonts w:ascii="Arial Narrow" w:hAnsi="Arial Narrow"/>
          <w:bCs/>
          <w:kern w:val="32"/>
          <w:szCs w:val="22"/>
          <w:lang w:val="en-US" w:eastAsia="en-US"/>
        </w:rPr>
        <w:t xml:space="preserve">ké nemocnice Horní Beřkovice”, </w:t>
      </w:r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 na webových stránkách objednatele.</w:t>
      </w:r>
    </w:p>
    <w:p w14:paraId="63FBEF1F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53115D1D" w14:textId="32B6E012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E109BD">
        <w:rPr>
          <w:rFonts w:ascii="Arial Narrow" w:eastAsia="Calibri" w:hAnsi="Arial Narrow"/>
          <w:szCs w:val="22"/>
        </w:rPr>
        <w:t xml:space="preserve">ých stránkách </w:t>
      </w:r>
      <w:r w:rsidR="00FE4423">
        <w:rPr>
          <w:rFonts w:ascii="Arial Narrow" w:eastAsia="Calibri" w:hAnsi="Arial Narrow"/>
          <w:szCs w:val="22"/>
        </w:rPr>
        <w:t>o</w:t>
      </w:r>
      <w:r w:rsidR="00E109BD" w:rsidRPr="00E109BD">
        <w:rPr>
          <w:rFonts w:ascii="Arial Narrow" w:eastAsia="Calibri" w:hAnsi="Arial Narrow"/>
          <w:szCs w:val="22"/>
        </w:rPr>
        <w:t>bjednatele.</w:t>
      </w:r>
    </w:p>
    <w:p w14:paraId="5C2E0E1B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DE00337" w14:textId="6463F959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AF5DB2">
        <w:rPr>
          <w:rFonts w:ascii="Arial Narrow" w:hAnsi="Arial Narrow"/>
        </w:rPr>
        <w:t xml:space="preserve"> z nichž </w:t>
      </w:r>
      <w:r w:rsidR="007A77B0">
        <w:rPr>
          <w:rFonts w:ascii="Arial Narrow" w:hAnsi="Arial Narrow"/>
        </w:rPr>
        <w:t xml:space="preserve">každá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45E833EA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5EBED8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7044B4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5CBD7ADA" w14:textId="77777777" w:rsidR="009755BB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A7F6CB2" w14:textId="77777777" w:rsidR="00C30559" w:rsidRDefault="00C30559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96A1494" w14:textId="77777777" w:rsidR="00C30559" w:rsidRDefault="00C30559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579B6E4" w14:textId="77777777" w:rsidR="00C30559" w:rsidRPr="009D51A5" w:rsidRDefault="00C30559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</w:t>
      </w:r>
      <w:r w:rsidR="00AF5DB2">
        <w:rPr>
          <w:rFonts w:ascii="Arial Narrow" w:hAnsi="Arial Narrow"/>
        </w:rPr>
        <w:t xml:space="preserve">                         Název </w:t>
      </w:r>
      <w:r>
        <w:rPr>
          <w:rFonts w:ascii="Arial Narrow" w:hAnsi="Arial Narrow"/>
        </w:rPr>
        <w:t>firmy účastníka</w:t>
      </w:r>
    </w:p>
    <w:p w14:paraId="5A7178E0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knoblochova" w:date="2021-09-06T12:16:00Z" w:initials="k">
    <w:p w14:paraId="616F9972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EB481" w15:done="0"/>
  <w15:commentEx w15:paraId="616F9972" w15:done="0"/>
  <w15:commentEx w15:paraId="115E896D" w15:done="0"/>
  <w15:commentEx w15:paraId="72CADA5C" w15:done="0"/>
  <w15:commentEx w15:paraId="6B27EB5D" w15:done="0"/>
  <w15:commentEx w15:paraId="757D37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C4D1" w14:textId="77777777" w:rsidR="0022399F" w:rsidRDefault="0022399F">
      <w:r>
        <w:separator/>
      </w:r>
    </w:p>
  </w:endnote>
  <w:endnote w:type="continuationSeparator" w:id="0">
    <w:p w14:paraId="3577C059" w14:textId="77777777" w:rsidR="0022399F" w:rsidRDefault="002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47E9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53">
          <w:rPr>
            <w:noProof/>
          </w:rPr>
          <w:t>2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53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0541" w14:textId="77777777" w:rsidR="0022399F" w:rsidRDefault="0022399F">
      <w:r>
        <w:separator/>
      </w:r>
    </w:p>
  </w:footnote>
  <w:footnote w:type="continuationSeparator" w:id="0">
    <w:p w14:paraId="707DD25E" w14:textId="77777777" w:rsidR="0022399F" w:rsidRDefault="0022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5F65" w14:textId="77777777" w:rsidR="00147F50" w:rsidRDefault="00147F50">
    <w:pPr>
      <w:pStyle w:val="Zhlav"/>
    </w:pPr>
    <w:r>
      <w:t>Příloha č. 3 vzor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4069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4791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99F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5D2B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46D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4AB9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074B5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09DF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1053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75E23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66F7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379F5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0631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559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BCA"/>
    <w:rsid w:val="00D44C6A"/>
    <w:rsid w:val="00D45D86"/>
    <w:rsid w:val="00D461AF"/>
    <w:rsid w:val="00D4682B"/>
    <w:rsid w:val="00D474AB"/>
    <w:rsid w:val="00D50D08"/>
    <w:rsid w:val="00D52CDD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05A8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1724"/>
    <w:rsid w:val="00E225AF"/>
    <w:rsid w:val="00E26EDA"/>
    <w:rsid w:val="00E279F8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6D16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4EFD70C-76D2-4E7A-80A7-7415B2C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2795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19251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Bc. Petr Šámal</cp:lastModifiedBy>
  <cp:revision>26</cp:revision>
  <cp:lastPrinted>2016-10-26T07:05:00Z</cp:lastPrinted>
  <dcterms:created xsi:type="dcterms:W3CDTF">2021-09-06T11:54:00Z</dcterms:created>
  <dcterms:modified xsi:type="dcterms:W3CDTF">2022-09-26T12:34:00Z</dcterms:modified>
</cp:coreProperties>
</file>